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0" w:type="pct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441"/>
        <w:gridCol w:w="2244"/>
        <w:gridCol w:w="2125"/>
        <w:gridCol w:w="1987"/>
        <w:gridCol w:w="2125"/>
        <w:gridCol w:w="2271"/>
        <w:gridCol w:w="1983"/>
        <w:gridCol w:w="2290"/>
        <w:gridCol w:w="1960"/>
        <w:gridCol w:w="2839"/>
        <w:gridCol w:w="1630"/>
      </w:tblGrid>
      <w:tr w:rsidR="00C8112F" w:rsidRPr="00E767F0" w:rsidTr="00D7627D">
        <w:trPr>
          <w:trHeight w:val="201"/>
        </w:trPr>
        <w:tc>
          <w:tcPr>
            <w:tcW w:w="5000" w:type="pct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3709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新細明體"/>
                <w:sz w:val="28"/>
                <w:szCs w:val="28"/>
                <w:lang w:val="zh-TW" w:eastAsia="zh-TW"/>
              </w:rPr>
            </w:pPr>
            <w:r w:rsidRPr="00E767F0">
              <w:rPr>
                <w:rFonts w:ascii="新細明體" w:hAnsi="新細明體" w:hint="eastAsia"/>
                <w:szCs w:val="28"/>
                <w:lang w:val="zh-TW" w:eastAsia="zh-TW"/>
              </w:rPr>
              <w:t>第九屆發展研究年會</w:t>
            </w:r>
            <w:r w:rsidRPr="00E767F0">
              <w:rPr>
                <w:rFonts w:ascii="新細明體" w:hAnsi="新細明體" w:hint="eastAsia"/>
                <w:sz w:val="22"/>
                <w:lang w:val="zh-TW" w:eastAsia="zh-TW"/>
              </w:rPr>
              <w:t>暨未來前瞻國際學術研討會：</w:t>
            </w:r>
            <w:r w:rsidRPr="00E767F0">
              <w:rPr>
                <w:rFonts w:ascii="新細明體" w:hAnsi="新細明體" w:hint="eastAsia"/>
                <w:szCs w:val="28"/>
                <w:lang w:val="zh-TW" w:eastAsia="zh-TW"/>
              </w:rPr>
              <w:t>亞洲</w:t>
            </w:r>
            <w:r w:rsidRPr="00E767F0">
              <w:rPr>
                <w:rFonts w:ascii="新細明體" w:hAnsi="新細明體"/>
                <w:szCs w:val="28"/>
                <w:lang w:eastAsia="zh-TW"/>
              </w:rPr>
              <w:t>2050</w:t>
            </w:r>
            <w:r w:rsidRPr="00E767F0">
              <w:rPr>
                <w:rFonts w:ascii="新細明體" w:hAnsi="新細明體" w:hint="eastAsia"/>
                <w:sz w:val="14"/>
                <w:szCs w:val="12"/>
                <w:lang w:val="zh-TW" w:eastAsia="zh-TW"/>
              </w:rPr>
              <w:t>（</w:t>
            </w:r>
            <w:r>
              <w:rPr>
                <w:rFonts w:ascii="新細明體" w:hAnsi="新細明體"/>
                <w:sz w:val="14"/>
                <w:szCs w:val="12"/>
                <w:lang w:val="zh-TW" w:eastAsia="zh-TW"/>
              </w:rPr>
              <w:t>1109b</w:t>
            </w:r>
            <w:r w:rsidRPr="00E767F0">
              <w:rPr>
                <w:rFonts w:ascii="新細明體" w:hAnsi="新細明體" w:hint="eastAsia"/>
                <w:sz w:val="14"/>
                <w:szCs w:val="12"/>
                <w:lang w:val="zh-TW" w:eastAsia="zh-TW"/>
              </w:rPr>
              <w:t>暫定議程）</w:t>
            </w:r>
          </w:p>
        </w:tc>
      </w:tr>
      <w:tr w:rsidR="00C8112F" w:rsidRPr="00E767F0" w:rsidTr="00D7627D">
        <w:trPr>
          <w:trHeight w:val="290"/>
        </w:trPr>
        <w:tc>
          <w:tcPr>
            <w:tcW w:w="5000" w:type="pct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新細明體" w:cs="Arial Unicode MS"/>
                <w:b/>
                <w:bCs/>
                <w:szCs w:val="20"/>
              </w:rPr>
            </w:pPr>
            <w:r w:rsidRPr="00E767F0">
              <w:rPr>
                <w:rFonts w:ascii="新細明體" w:hAnsi="新細明體" w:cs="Arial Unicode MS"/>
                <w:b/>
                <w:bCs/>
                <w:szCs w:val="20"/>
              </w:rPr>
              <w:t>106</w:t>
            </w:r>
            <w:r w:rsidRPr="00E767F0">
              <w:rPr>
                <w:rFonts w:ascii="新細明體" w:hAnsi="新細明體" w:cs="Arial Unicode MS" w:hint="eastAsia"/>
                <w:b/>
                <w:bCs/>
                <w:szCs w:val="20"/>
              </w:rPr>
              <w:t>年</w:t>
            </w:r>
            <w:r w:rsidRPr="00E767F0">
              <w:rPr>
                <w:rFonts w:ascii="新細明體" w:hAnsi="新細明體" w:cs="Arial Unicode MS"/>
                <w:b/>
                <w:bCs/>
                <w:szCs w:val="20"/>
              </w:rPr>
              <w:t>11</w:t>
            </w:r>
            <w:r w:rsidRPr="00E767F0">
              <w:rPr>
                <w:rFonts w:ascii="新細明體" w:hAnsi="新細明體" w:cs="Arial Unicode MS" w:hint="eastAsia"/>
                <w:b/>
                <w:bCs/>
                <w:szCs w:val="20"/>
              </w:rPr>
              <w:t>月</w:t>
            </w:r>
            <w:r w:rsidRPr="00E767F0">
              <w:rPr>
                <w:rFonts w:ascii="新細明體" w:hAnsi="新細明體" w:cs="Arial Unicode MS"/>
                <w:b/>
                <w:bCs/>
                <w:szCs w:val="20"/>
              </w:rPr>
              <w:t>18</w:t>
            </w:r>
            <w:r w:rsidRPr="00E767F0">
              <w:rPr>
                <w:rFonts w:ascii="新細明體" w:hAnsi="新細明體" w:cs="Arial Unicode MS" w:hint="eastAsia"/>
                <w:b/>
                <w:bCs/>
                <w:szCs w:val="20"/>
              </w:rPr>
              <w:t>日（六）</w:t>
            </w:r>
          </w:p>
        </w:tc>
      </w:tr>
      <w:tr w:rsidR="00C8112F" w:rsidRPr="00E767F0" w:rsidTr="00D7627D">
        <w:trPr>
          <w:trHeight w:val="193"/>
        </w:trPr>
        <w:tc>
          <w:tcPr>
            <w:tcW w:w="315" w:type="pct"/>
            <w:tcBorders>
              <w:top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12F" w:rsidRPr="00E767F0" w:rsidRDefault="00C8112F" w:rsidP="00CA61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新細明體"/>
              </w:rPr>
            </w:pPr>
            <w:r w:rsidRPr="00E767F0">
              <w:rPr>
                <w:rFonts w:ascii="新細明體" w:hAnsi="新細明體" w:cs="Arial Unicode MS"/>
                <w:szCs w:val="20"/>
              </w:rPr>
              <w:t>08:30-09:10</w:t>
            </w:r>
          </w:p>
        </w:tc>
        <w:tc>
          <w:tcPr>
            <w:tcW w:w="4685" w:type="pct"/>
            <w:gridSpan w:val="10"/>
            <w:tcBorders>
              <w:top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12F" w:rsidRPr="00E767F0" w:rsidRDefault="00C8112F" w:rsidP="006E73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新細明體" w:cs="Arial Unicode MS"/>
                <w:szCs w:val="20"/>
                <w:lang w:eastAsia="zh-TW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報到（守謙國際會議中心）</w:t>
            </w:r>
            <w:r>
              <w:rPr>
                <w:rFonts w:ascii="新細明體" w:hAnsi="新細明體" w:cs="Arial Unicode MS" w:hint="eastAsia"/>
                <w:szCs w:val="20"/>
                <w:lang w:eastAsia="zh-TW"/>
              </w:rPr>
              <w:t>守謙國際會議廳</w:t>
            </w:r>
            <w:r>
              <w:rPr>
                <w:rFonts w:ascii="新細明體" w:hAnsi="新細明體" w:cs="Arial Unicode MS"/>
                <w:szCs w:val="20"/>
                <w:lang w:eastAsia="zh-TW"/>
              </w:rPr>
              <w:t>2</w:t>
            </w:r>
            <w:r>
              <w:rPr>
                <w:rFonts w:ascii="新細明體" w:hAnsi="新細明體" w:cs="Arial Unicode MS" w:hint="eastAsia"/>
                <w:szCs w:val="20"/>
                <w:lang w:eastAsia="zh-TW"/>
              </w:rPr>
              <w:t>樓大廳</w:t>
            </w:r>
          </w:p>
        </w:tc>
      </w:tr>
      <w:tr w:rsidR="00C8112F" w:rsidRPr="00E767F0" w:rsidTr="00D7627D">
        <w:trPr>
          <w:trHeight w:val="324"/>
        </w:trPr>
        <w:tc>
          <w:tcPr>
            <w:tcW w:w="31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12F" w:rsidRPr="00E767F0" w:rsidRDefault="00C8112F" w:rsidP="00CA61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新細明體"/>
              </w:rPr>
            </w:pPr>
            <w:r w:rsidRPr="00E767F0">
              <w:rPr>
                <w:rFonts w:ascii="新細明體" w:hAnsi="新細明體" w:cs="Arial Unicode MS"/>
                <w:szCs w:val="20"/>
              </w:rPr>
              <w:t>09:</w:t>
            </w:r>
            <w:r w:rsidRPr="00E767F0">
              <w:rPr>
                <w:rFonts w:ascii="新細明體" w:hAnsi="新細明體" w:cs="Arial Unicode MS"/>
                <w:szCs w:val="20"/>
                <w:lang w:eastAsia="zh-TW"/>
              </w:rPr>
              <w:t>10</w:t>
            </w:r>
            <w:r w:rsidRPr="00E767F0">
              <w:rPr>
                <w:rFonts w:ascii="新細明體" w:hAnsi="新細明體" w:cs="Arial Unicode MS"/>
                <w:szCs w:val="20"/>
              </w:rPr>
              <w:t>-09:25</w:t>
            </w:r>
          </w:p>
        </w:tc>
        <w:tc>
          <w:tcPr>
            <w:tcW w:w="4685" w:type="pct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12F" w:rsidRPr="00E767F0" w:rsidRDefault="00C8112F" w:rsidP="0013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新細明體" w:cs="Arial Unicode MS"/>
                <w:szCs w:val="20"/>
                <w:lang w:eastAsia="zh-TW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開幕式</w:t>
            </w:r>
            <w:r>
              <w:rPr>
                <w:rFonts w:ascii="新細明體" w:hAnsi="新細明體" w:cs="Arial Unicode MS"/>
                <w:szCs w:val="20"/>
                <w:lang w:eastAsia="zh-TW"/>
              </w:rPr>
              <w:t>(</w:t>
            </w:r>
            <w:r>
              <w:rPr>
                <w:rFonts w:ascii="新細明體" w:hAnsi="新細明體" w:cs="Arial Unicode MS" w:hint="eastAsia"/>
                <w:szCs w:val="20"/>
                <w:lang w:eastAsia="zh-TW"/>
              </w:rPr>
              <w:t>守謙國際會議廳</w:t>
            </w:r>
            <w:r>
              <w:rPr>
                <w:rFonts w:ascii="新細明體" w:hAnsi="新細明體" w:cs="Arial Unicode MS"/>
                <w:szCs w:val="20"/>
                <w:lang w:eastAsia="zh-TW"/>
              </w:rPr>
              <w:t>3</w:t>
            </w:r>
            <w:r>
              <w:rPr>
                <w:rFonts w:ascii="新細明體" w:hAnsi="新細明體" w:cs="Arial Unicode MS" w:hint="eastAsia"/>
                <w:szCs w:val="20"/>
                <w:lang w:eastAsia="zh-TW"/>
              </w:rPr>
              <w:t>樓大廳</w:t>
            </w:r>
            <w:r>
              <w:rPr>
                <w:rFonts w:ascii="新細明體" w:hAnsi="新細明體" w:cs="Arial Unicode MS"/>
                <w:szCs w:val="20"/>
                <w:lang w:eastAsia="zh-TW"/>
              </w:rPr>
              <w:t>)HC307</w:t>
            </w:r>
          </w:p>
        </w:tc>
      </w:tr>
      <w:tr w:rsidR="00C8112F" w:rsidRPr="00E767F0" w:rsidTr="00D7627D">
        <w:trPr>
          <w:trHeight w:val="266"/>
        </w:trPr>
        <w:tc>
          <w:tcPr>
            <w:tcW w:w="315" w:type="pct"/>
            <w:tcBorders>
              <w:top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CA61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新細明體"/>
              </w:rPr>
            </w:pPr>
            <w:r w:rsidRPr="00E767F0">
              <w:rPr>
                <w:rFonts w:ascii="新細明體" w:hAnsi="新細明體" w:cs="Arial Unicode MS"/>
                <w:szCs w:val="20"/>
              </w:rPr>
              <w:t>09:10-09:15</w:t>
            </w:r>
          </w:p>
        </w:tc>
        <w:tc>
          <w:tcPr>
            <w:tcW w:w="4685" w:type="pct"/>
            <w:gridSpan w:val="10"/>
            <w:tcBorders>
              <w:top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新細明體" w:cs="Arial Unicode MS"/>
                <w:szCs w:val="20"/>
                <w:lang w:eastAsia="zh-TW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淡江大學校長張家宜</w:t>
            </w:r>
            <w:r w:rsidRPr="00E767F0">
              <w:rPr>
                <w:rFonts w:ascii="新細明體" w:hAnsi="新細明體" w:cs="Arial Unicode MS"/>
                <w:szCs w:val="20"/>
                <w:lang w:eastAsia="zh-TW"/>
              </w:rPr>
              <w:t xml:space="preserve"> </w:t>
            </w: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致詞</w:t>
            </w:r>
          </w:p>
        </w:tc>
      </w:tr>
      <w:tr w:rsidR="00C8112F" w:rsidRPr="00E767F0" w:rsidTr="00D7627D">
        <w:trPr>
          <w:trHeight w:val="304"/>
        </w:trPr>
        <w:tc>
          <w:tcPr>
            <w:tcW w:w="315" w:type="pct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CA61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新細明體"/>
              </w:rPr>
            </w:pPr>
            <w:r w:rsidRPr="00E767F0">
              <w:rPr>
                <w:rFonts w:ascii="新細明體" w:hAnsi="新細明體" w:cs="Arial Unicode MS"/>
                <w:szCs w:val="20"/>
              </w:rPr>
              <w:t>09:15-09:20</w:t>
            </w:r>
          </w:p>
        </w:tc>
        <w:tc>
          <w:tcPr>
            <w:tcW w:w="4685" w:type="pct"/>
            <w:gridSpan w:val="10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新細明體" w:cs="Arial Unicode MS"/>
                <w:szCs w:val="20"/>
                <w:lang w:eastAsia="zh-TW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淡江大學教育學院院長張鈿富</w:t>
            </w:r>
            <w:r w:rsidRPr="00E767F0">
              <w:rPr>
                <w:rFonts w:ascii="新細明體" w:hAnsi="新細明體" w:cs="Arial Unicode MS"/>
                <w:szCs w:val="20"/>
                <w:lang w:eastAsia="zh-TW"/>
              </w:rPr>
              <w:t xml:space="preserve"> </w:t>
            </w: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致詞</w:t>
            </w:r>
          </w:p>
        </w:tc>
      </w:tr>
      <w:tr w:rsidR="00C8112F" w:rsidRPr="00E767F0" w:rsidTr="00D7627D">
        <w:trPr>
          <w:trHeight w:val="219"/>
        </w:trPr>
        <w:tc>
          <w:tcPr>
            <w:tcW w:w="31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CA61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新細明體"/>
              </w:rPr>
            </w:pPr>
            <w:r w:rsidRPr="00E767F0">
              <w:rPr>
                <w:rFonts w:ascii="新細明體" w:hAnsi="新細明體" w:cs="Arial Unicode MS"/>
                <w:szCs w:val="20"/>
              </w:rPr>
              <w:t>09:20-09:25</w:t>
            </w:r>
          </w:p>
        </w:tc>
        <w:tc>
          <w:tcPr>
            <w:tcW w:w="4685" w:type="pct"/>
            <w:gridSpan w:val="1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新細明體" w:cs="Arial Unicode MS"/>
                <w:szCs w:val="20"/>
                <w:lang w:eastAsia="zh-TW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淡江大學教育學院未來學研究所所長紀舜傑</w:t>
            </w:r>
            <w:r w:rsidRPr="00E767F0">
              <w:rPr>
                <w:rFonts w:ascii="新細明體" w:hAnsi="新細明體" w:cs="Arial Unicode MS"/>
                <w:szCs w:val="20"/>
                <w:lang w:eastAsia="zh-TW"/>
              </w:rPr>
              <w:t xml:space="preserve"> </w:t>
            </w: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致詞</w:t>
            </w:r>
          </w:p>
        </w:tc>
      </w:tr>
      <w:tr w:rsidR="00C8112F" w:rsidRPr="00E767F0" w:rsidTr="00D7627D">
        <w:trPr>
          <w:trHeight w:val="219"/>
        </w:trPr>
        <w:tc>
          <w:tcPr>
            <w:tcW w:w="31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CA61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新細明體" w:cs="Arial Unicode MS"/>
                <w:szCs w:val="20"/>
                <w:lang w:eastAsia="zh-TW"/>
              </w:rPr>
            </w:pPr>
            <w:r>
              <w:rPr>
                <w:rFonts w:ascii="新細明體" w:hAnsi="新細明體" w:cs="Arial Unicode MS"/>
                <w:szCs w:val="20"/>
                <w:lang w:eastAsia="zh-TW"/>
              </w:rPr>
              <w:t>09:25</w:t>
            </w:r>
          </w:p>
        </w:tc>
        <w:tc>
          <w:tcPr>
            <w:tcW w:w="4685" w:type="pct"/>
            <w:gridSpan w:val="1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新細明體" w:cs="Arial Unicode MS"/>
                <w:szCs w:val="20"/>
                <w:lang w:eastAsia="zh-TW"/>
              </w:rPr>
            </w:pPr>
            <w:r>
              <w:rPr>
                <w:rFonts w:ascii="新細明體" w:hAnsi="新細明體" w:cs="Arial Unicode MS" w:hint="eastAsia"/>
                <w:szCs w:val="20"/>
                <w:lang w:eastAsia="zh-TW"/>
              </w:rPr>
              <w:t>大合照</w:t>
            </w:r>
          </w:p>
        </w:tc>
      </w:tr>
      <w:tr w:rsidR="00C8112F" w:rsidRPr="00E767F0" w:rsidTr="004D2782">
        <w:trPr>
          <w:trHeight w:val="1108"/>
        </w:trPr>
        <w:tc>
          <w:tcPr>
            <w:tcW w:w="31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CA61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新細明體"/>
              </w:rPr>
            </w:pPr>
            <w:r w:rsidRPr="00E767F0">
              <w:rPr>
                <w:rFonts w:ascii="新細明體" w:hAnsi="新細明體" w:cs="Arial Unicode MS"/>
                <w:szCs w:val="20"/>
              </w:rPr>
              <w:t>09:25-11:00</w:t>
            </w:r>
          </w:p>
        </w:tc>
        <w:tc>
          <w:tcPr>
            <w:tcW w:w="4685" w:type="pct"/>
            <w:gridSpan w:val="1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163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新細明體" w:cs="Helvetica"/>
                <w:szCs w:val="20"/>
                <w:lang w:eastAsia="zh-TW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val="zh-TW" w:eastAsia="zh-TW"/>
              </w:rPr>
              <w:t>大會主題論壇：前瞻亞洲的社會發展</w:t>
            </w:r>
            <w:r w:rsidRPr="00E767F0">
              <w:rPr>
                <w:rFonts w:ascii="新細明體" w:hAnsi="新細明體" w:cs="Arial Unicode MS"/>
                <w:szCs w:val="20"/>
                <w:lang w:eastAsia="zh-TW"/>
              </w:rPr>
              <w:t>2050</w:t>
            </w:r>
          </w:p>
          <w:p w:rsidR="00C8112F" w:rsidRPr="00E767F0" w:rsidRDefault="00C8112F" w:rsidP="00163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新細明體" w:hAnsi="新細明體" w:cs="Helvetica"/>
                <w:szCs w:val="20"/>
                <w:lang w:eastAsia="zh-TW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val="zh-TW" w:eastAsia="zh-TW"/>
              </w:rPr>
              <w:t>主持人</w:t>
            </w: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：</w:t>
            </w:r>
            <w:r w:rsidRPr="00E767F0">
              <w:rPr>
                <w:rFonts w:ascii="新細明體" w:hAnsi="新細明體" w:cs="Arial Unicode MS" w:hint="eastAsia"/>
                <w:szCs w:val="20"/>
                <w:lang w:val="zh-TW" w:eastAsia="zh-TW"/>
              </w:rPr>
              <w:t>王振寰</w:t>
            </w: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（</w:t>
            </w:r>
            <w:r w:rsidRPr="00E767F0">
              <w:rPr>
                <w:rFonts w:ascii="新細明體" w:hAnsi="新細明體" w:cs="Arial Unicode MS" w:hint="eastAsia"/>
                <w:szCs w:val="20"/>
                <w:lang w:val="zh-TW" w:eastAsia="zh-TW"/>
              </w:rPr>
              <w:t>台灣發展研究學會理事長</w:t>
            </w: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）</w:t>
            </w:r>
            <w:r w:rsidRPr="00E767F0">
              <w:rPr>
                <w:rFonts w:ascii="新細明體" w:hAnsi="新細明體" w:cs="Helvetica"/>
                <w:szCs w:val="20"/>
                <w:lang w:eastAsia="zh-TW"/>
              </w:rPr>
              <w:t xml:space="preserve"> </w:t>
            </w:r>
          </w:p>
          <w:p w:rsidR="00C8112F" w:rsidRPr="00E767F0" w:rsidRDefault="00C8112F" w:rsidP="00163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新細明體" w:cs="Helvetica"/>
                <w:szCs w:val="20"/>
                <w:lang w:eastAsia="zh-TW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val="zh-TW" w:eastAsia="zh-TW"/>
              </w:rPr>
              <w:t>與談人</w:t>
            </w: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：</w:t>
            </w:r>
            <w:r w:rsidRPr="00E767F0">
              <w:rPr>
                <w:rFonts w:ascii="新細明體" w:hAnsi="新細明體" w:cs="Arial Unicode MS"/>
                <w:szCs w:val="20"/>
                <w:lang w:eastAsia="zh-TW"/>
              </w:rPr>
              <w:t xml:space="preserve"> </w:t>
            </w:r>
            <w:r w:rsidRPr="00E767F0">
              <w:rPr>
                <w:rFonts w:ascii="新細明體" w:hAnsi="新細明體" w:cs="Arial Unicode MS" w:hint="eastAsia"/>
                <w:szCs w:val="20"/>
                <w:lang w:val="zh-TW" w:eastAsia="zh-TW"/>
              </w:rPr>
              <w:t>張廣達</w:t>
            </w: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（</w:t>
            </w:r>
            <w:r w:rsidRPr="00E767F0">
              <w:rPr>
                <w:rFonts w:ascii="新細明體" w:hAnsi="新細明體" w:cs="Arial Unicode MS" w:hint="eastAsia"/>
                <w:szCs w:val="20"/>
                <w:lang w:val="zh-TW" w:eastAsia="zh-TW"/>
              </w:rPr>
              <w:t>中央研究院院士、國立政治大學歷史系講座教授</w:t>
            </w: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）</w:t>
            </w:r>
            <w:r w:rsidRPr="00E767F0">
              <w:rPr>
                <w:rFonts w:ascii="新細明體" w:hAnsi="新細明體" w:cs="Helvetica" w:hint="eastAsia"/>
                <w:szCs w:val="20"/>
                <w:lang w:eastAsia="zh-TW"/>
              </w:rPr>
              <w:t>、</w:t>
            </w:r>
            <w:r w:rsidRPr="00E767F0">
              <w:rPr>
                <w:rFonts w:ascii="新細明體" w:hAnsi="新細明體" w:cs="Arial Unicode MS" w:hint="eastAsia"/>
                <w:szCs w:val="20"/>
                <w:lang w:val="zh-TW" w:eastAsia="zh-TW"/>
              </w:rPr>
              <w:t>蘇哈爾</w:t>
            </w:r>
            <w:r w:rsidRPr="00E767F0">
              <w:rPr>
                <w:rFonts w:ascii="新細明體" w:hAnsi="新細明體" w:cs="Arial Unicode MS"/>
                <w:szCs w:val="20"/>
                <w:lang w:eastAsia="zh-TW"/>
              </w:rPr>
              <w:t>Sohail Inayatullah (</w:t>
            </w:r>
            <w:r w:rsidRPr="00E767F0">
              <w:rPr>
                <w:rFonts w:ascii="新細明體" w:hAnsi="新細明體" w:cs="Arial Unicode MS" w:hint="eastAsia"/>
                <w:szCs w:val="20"/>
                <w:lang w:val="zh-TW" w:eastAsia="zh-TW"/>
              </w:rPr>
              <w:t>淡江大學未來學研究所、澳洲</w:t>
            </w:r>
            <w:r w:rsidRPr="00E767F0">
              <w:rPr>
                <w:rFonts w:ascii="新細明體" w:hAnsi="新細明體" w:cs="Arial Unicode MS"/>
                <w:szCs w:val="20"/>
                <w:lang w:eastAsia="zh-TW"/>
              </w:rPr>
              <w:t>Sunshine Coast</w:t>
            </w:r>
            <w:r w:rsidRPr="00E767F0">
              <w:rPr>
                <w:rFonts w:ascii="新細明體" w:hAnsi="新細明體" w:cs="Arial Unicode MS" w:hint="eastAsia"/>
                <w:szCs w:val="20"/>
                <w:lang w:val="zh-TW" w:eastAsia="zh-TW"/>
              </w:rPr>
              <w:t>大</w:t>
            </w:r>
            <w:r w:rsidRPr="00E767F0">
              <w:rPr>
                <w:rFonts w:ascii="新細明體" w:hAnsi="新細明體" w:cs="Arial Unicode MS"/>
                <w:szCs w:val="20"/>
                <w:lang w:eastAsia="zh-TW"/>
              </w:rPr>
              <w:t xml:space="preserve"> </w:t>
            </w:r>
            <w:r w:rsidRPr="00E767F0">
              <w:rPr>
                <w:rFonts w:ascii="新細明體" w:hAnsi="新細明體" w:cs="Arial Unicode MS" w:hint="eastAsia"/>
                <w:szCs w:val="20"/>
                <w:lang w:val="zh-TW" w:eastAsia="zh-TW"/>
              </w:rPr>
              <w:t>學客座講座教授、聯合國教科文組織未來研究主席</w:t>
            </w: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）</w:t>
            </w:r>
            <w:r w:rsidRPr="00E767F0">
              <w:rPr>
                <w:rFonts w:ascii="新細明體" w:hAnsi="新細明體" w:cs="Arial Unicode MS"/>
                <w:szCs w:val="20"/>
                <w:lang w:eastAsia="zh-TW"/>
              </w:rPr>
              <w:t xml:space="preserve"> </w:t>
            </w:r>
            <w:r w:rsidRPr="00E767F0">
              <w:rPr>
                <w:rFonts w:ascii="新細明體" w:hAnsi="新細明體" w:cs="Helvetica" w:hint="eastAsia"/>
                <w:szCs w:val="20"/>
                <w:lang w:eastAsia="zh-TW"/>
              </w:rPr>
              <w:t>、</w:t>
            </w:r>
            <w:r w:rsidRPr="00E767F0">
              <w:rPr>
                <w:rFonts w:ascii="新細明體" w:hAnsi="新細明體" w:cs="Arial Unicode MS"/>
                <w:szCs w:val="20"/>
                <w:lang w:val="de-DE"/>
              </w:rPr>
              <w:t>Hermin Indah Wahyuni</w:t>
            </w:r>
            <w:r w:rsidRPr="00E767F0">
              <w:rPr>
                <w:rFonts w:ascii="新細明體" w:hAnsi="新細明體" w:cs="Arial Unicode MS"/>
                <w:szCs w:val="20"/>
              </w:rPr>
              <w:t xml:space="preserve"> (</w:t>
            </w:r>
            <w:r w:rsidRPr="00E767F0">
              <w:rPr>
                <w:rFonts w:ascii="新細明體" w:hAnsi="新細明體" w:cs="Arial Unicode MS" w:hint="eastAsia"/>
                <w:szCs w:val="20"/>
                <w:lang w:val="zh-TW" w:eastAsia="zh-TW"/>
              </w:rPr>
              <w:t>印尼</w:t>
            </w:r>
            <w:r w:rsidRPr="00E767F0">
              <w:rPr>
                <w:rFonts w:ascii="新細明體" w:hAnsi="新細明體" w:cs="Arial Unicode MS"/>
                <w:szCs w:val="20"/>
              </w:rPr>
              <w:t>Gadjah Mada</w:t>
            </w:r>
            <w:r w:rsidRPr="00E767F0">
              <w:rPr>
                <w:rFonts w:ascii="新細明體" w:hAnsi="新細明體" w:cs="Arial Unicode MS" w:hint="eastAsia"/>
                <w:szCs w:val="20"/>
                <w:lang w:val="zh-TW" w:eastAsia="zh-TW"/>
              </w:rPr>
              <w:t>大學東南亞社會研究中心主任</w:t>
            </w: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）</w:t>
            </w:r>
          </w:p>
        </w:tc>
      </w:tr>
      <w:tr w:rsidR="00C8112F" w:rsidRPr="00E767F0" w:rsidTr="00D7627D">
        <w:trPr>
          <w:trHeight w:val="204"/>
        </w:trPr>
        <w:tc>
          <w:tcPr>
            <w:tcW w:w="315" w:type="pct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653A">
              <w:rPr>
                <w:rFonts w:ascii="Helvetica" w:eastAsia="Arial Unicode MS" w:hAnsi="Helvetica" w:cs="Arial Unicode MS"/>
                <w:szCs w:val="20"/>
              </w:rPr>
              <w:t>11:00-11:15</w:t>
            </w:r>
          </w:p>
        </w:tc>
        <w:tc>
          <w:tcPr>
            <w:tcW w:w="4685" w:type="pct"/>
            <w:gridSpan w:val="10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39653A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Unicode MS" w:eastAsia="Arial Unicode MS" w:cs="Arial Unicode MS"/>
                <w:szCs w:val="20"/>
                <w:lang w:eastAsia="zh-TW"/>
              </w:rPr>
            </w:pPr>
            <w:r w:rsidRPr="0039653A">
              <w:rPr>
                <w:rFonts w:ascii="Arial Unicode MS" w:eastAsia="Arial Unicode MS" w:cs="Arial Unicode MS" w:hint="eastAsia"/>
                <w:szCs w:val="20"/>
                <w:lang w:eastAsia="zh-TW"/>
              </w:rPr>
              <w:t>茶敘</w:t>
            </w:r>
            <w:r>
              <w:rPr>
                <w:rFonts w:ascii="新細明體" w:hAnsi="新細明體" w:cs="Arial Unicode MS"/>
                <w:szCs w:val="20"/>
                <w:lang w:eastAsia="zh-TW"/>
              </w:rPr>
              <w:t>(</w:t>
            </w:r>
            <w:r>
              <w:rPr>
                <w:rFonts w:ascii="新細明體" w:hAnsi="新細明體" w:cs="Arial Unicode MS" w:hint="eastAsia"/>
                <w:szCs w:val="20"/>
                <w:lang w:eastAsia="zh-TW"/>
              </w:rPr>
              <w:t>守謙國際會議廳</w:t>
            </w:r>
            <w:r>
              <w:rPr>
                <w:rFonts w:ascii="新細明體" w:hAnsi="新細明體" w:cs="Arial Unicode MS"/>
                <w:szCs w:val="20"/>
                <w:lang w:eastAsia="zh-TW"/>
              </w:rPr>
              <w:t>1</w:t>
            </w:r>
            <w:r>
              <w:rPr>
                <w:rFonts w:ascii="新細明體" w:hAnsi="新細明體" w:cs="Arial Unicode MS" w:hint="eastAsia"/>
                <w:szCs w:val="20"/>
                <w:lang w:eastAsia="zh-TW"/>
              </w:rPr>
              <w:t>樓大廳</w:t>
            </w:r>
            <w:r>
              <w:rPr>
                <w:rFonts w:ascii="新細明體" w:hAnsi="新細明體" w:cs="Arial Unicode MS"/>
                <w:szCs w:val="20"/>
                <w:lang w:eastAsia="zh-TW"/>
              </w:rPr>
              <w:t>)</w:t>
            </w:r>
          </w:p>
        </w:tc>
      </w:tr>
      <w:tr w:rsidR="00C8112F" w:rsidRPr="00E767F0" w:rsidTr="00060DAE">
        <w:trPr>
          <w:trHeight w:val="239"/>
        </w:trPr>
        <w:tc>
          <w:tcPr>
            <w:tcW w:w="31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653A">
              <w:rPr>
                <w:rFonts w:ascii="Arial Unicode MS" w:eastAsia="Arial Unicode MS" w:cs="Arial Unicode MS" w:hint="eastAsia"/>
                <w:szCs w:val="20"/>
              </w:rPr>
              <w:t>第一場次</w:t>
            </w:r>
          </w:p>
        </w:tc>
        <w:tc>
          <w:tcPr>
            <w:tcW w:w="490" w:type="pct"/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新細明體" w:cs="Arial Unicode MS"/>
                <w:szCs w:val="20"/>
                <w:lang w:eastAsia="zh-TW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場地</w:t>
            </w:r>
            <w:r w:rsidRPr="00E767F0">
              <w:rPr>
                <w:rFonts w:ascii="新細明體" w:hAnsi="新細明體" w:cs="Arial Unicode MS"/>
                <w:szCs w:val="20"/>
                <w:lang w:eastAsia="zh-TW"/>
              </w:rPr>
              <w:t>A</w:t>
            </w:r>
          </w:p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新細明體" w:hAnsi="新細明體" w:cs="Arial Unicode MS"/>
                <w:szCs w:val="20"/>
                <w:lang w:eastAsia="zh-TW"/>
              </w:rPr>
              <w:t>HC105</w:t>
            </w:r>
          </w:p>
        </w:tc>
        <w:tc>
          <w:tcPr>
            <w:tcW w:w="1362" w:type="pct"/>
            <w:gridSpan w:val="3"/>
            <w:shd w:val="clear" w:color="auto" w:fill="FBD4B4"/>
          </w:tcPr>
          <w:p w:rsidR="00C8112F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新細明體" w:cs="Arial Unicode MS"/>
                <w:szCs w:val="20"/>
                <w:lang w:eastAsia="zh-TW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場地</w:t>
            </w:r>
            <w:r w:rsidRPr="00E767F0">
              <w:rPr>
                <w:rFonts w:ascii="新細明體" w:hAnsi="新細明體" w:cs="Arial Unicode MS"/>
                <w:szCs w:val="20"/>
                <w:lang w:eastAsia="zh-TW"/>
              </w:rPr>
              <w:t>B</w:t>
            </w:r>
          </w:p>
          <w:p w:rsidR="00C8112F" w:rsidRPr="0039653A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Unicode MS" w:eastAsia="Arial Unicode MS" w:cs="Arial Unicode MS"/>
                <w:szCs w:val="20"/>
              </w:rPr>
            </w:pPr>
            <w:r>
              <w:rPr>
                <w:rFonts w:ascii="新細明體" w:hAnsi="新細明體" w:cs="Arial Unicode MS"/>
                <w:szCs w:val="20"/>
                <w:lang w:eastAsia="zh-TW"/>
              </w:rPr>
              <w:t>HC103</w:t>
            </w:r>
          </w:p>
        </w:tc>
        <w:tc>
          <w:tcPr>
            <w:tcW w:w="1429" w:type="pct"/>
            <w:gridSpan w:val="3"/>
            <w:tcBorders>
              <w:right w:val="single" w:sz="4" w:space="0" w:color="auto"/>
            </w:tcBorders>
            <w:shd w:val="clear" w:color="auto" w:fill="FFFF99"/>
          </w:tcPr>
          <w:p w:rsidR="00C8112F" w:rsidRDefault="00C8112F" w:rsidP="00B336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細明體" w:eastAsia="細明體" w:hAnsi="細明體" w:cs="細明體"/>
                <w:szCs w:val="20"/>
                <w:lang w:eastAsia="zh-TW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場地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C</w:t>
            </w:r>
          </w:p>
          <w:p w:rsidR="00C8112F" w:rsidRPr="0039653A" w:rsidRDefault="00C8112F" w:rsidP="00B336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Unicode MS" w:eastAsia="Arial Unicode MS" w:cs="Arial Unicode MS"/>
                <w:szCs w:val="20"/>
              </w:rPr>
            </w:pPr>
            <w:r>
              <w:rPr>
                <w:rFonts w:ascii="細明體" w:eastAsia="細明體" w:hAnsi="細明體" w:cs="細明體"/>
                <w:szCs w:val="20"/>
                <w:lang w:eastAsia="zh-TW"/>
              </w:rPr>
              <w:t>HC104</w:t>
            </w:r>
          </w:p>
        </w:tc>
        <w:tc>
          <w:tcPr>
            <w:tcW w:w="1404" w:type="pct"/>
            <w:gridSpan w:val="3"/>
            <w:tcBorders>
              <w:left w:val="single" w:sz="4" w:space="0" w:color="auto"/>
            </w:tcBorders>
            <w:shd w:val="clear" w:color="auto" w:fill="D6E3BC"/>
          </w:tcPr>
          <w:p w:rsidR="00C8112F" w:rsidRDefault="00C8112F" w:rsidP="008609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細明體" w:eastAsia="細明體" w:hAnsi="細明體" w:cs="細明體"/>
                <w:szCs w:val="20"/>
                <w:lang w:eastAsia="zh-TW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場地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D</w:t>
            </w:r>
          </w:p>
          <w:p w:rsidR="00C8112F" w:rsidRPr="0039653A" w:rsidRDefault="00C8112F" w:rsidP="008609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Unicode MS" w:eastAsia="Arial Unicode MS" w:cs="Arial Unicode MS"/>
                <w:szCs w:val="20"/>
              </w:rPr>
            </w:pPr>
            <w:r>
              <w:rPr>
                <w:rFonts w:ascii="細明體" w:eastAsia="細明體" w:hAnsi="細明體" w:cs="細明體"/>
                <w:szCs w:val="20"/>
                <w:lang w:eastAsia="zh-TW"/>
              </w:rPr>
              <w:t>HC106</w:t>
            </w:r>
          </w:p>
        </w:tc>
      </w:tr>
      <w:tr w:rsidR="00C8112F" w:rsidRPr="00E767F0" w:rsidTr="00060DAE">
        <w:trPr>
          <w:trHeight w:val="275"/>
        </w:trPr>
        <w:tc>
          <w:tcPr>
            <w:tcW w:w="315" w:type="pct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13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</w:pPr>
            <w:r w:rsidRPr="0039653A">
              <w:rPr>
                <w:rFonts w:ascii="Helvetica" w:eastAsia="Arial Unicode MS" w:hAnsi="Helvetica" w:cs="Arial Unicode MS"/>
                <w:szCs w:val="20"/>
              </w:rPr>
              <w:t>11:15-12:45</w:t>
            </w:r>
          </w:p>
        </w:tc>
        <w:tc>
          <w:tcPr>
            <w:tcW w:w="490" w:type="pct"/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13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圓桌論壇</w:t>
            </w:r>
            <w:r w:rsidRPr="0039653A">
              <w:rPr>
                <w:rFonts w:ascii="Arial Unicode MS" w:eastAsia="Arial Unicode MS" w:cs="Arial Unicode MS"/>
                <w:szCs w:val="20"/>
                <w:lang w:eastAsia="zh-TW"/>
              </w:rPr>
              <w:t xml:space="preserve"> </w:t>
            </w:r>
            <w:r w:rsidRPr="0039653A">
              <w:rPr>
                <w:rFonts w:ascii="Helvetica" w:eastAsia="Arial Unicode MS" w:hAnsi="Helvetica" w:cs="Arial Unicode MS"/>
                <w:szCs w:val="20"/>
                <w:lang w:eastAsia="zh-TW"/>
              </w:rPr>
              <w:t>1-1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：新南向研究如何做？</w:t>
            </w:r>
          </w:p>
        </w:tc>
        <w:tc>
          <w:tcPr>
            <w:tcW w:w="1362" w:type="pct"/>
            <w:gridSpan w:val="3"/>
            <w:shd w:val="clear" w:color="auto" w:fill="FBD4B4"/>
          </w:tcPr>
          <w:p w:rsidR="00C8112F" w:rsidRPr="0039653A" w:rsidRDefault="00C8112F" w:rsidP="00FE46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rial Unicode MS" w:eastAsia="Arial Unicode MS" w:cs="Arial Unicode MS"/>
                <w:szCs w:val="20"/>
                <w:lang w:eastAsia="zh-TW"/>
              </w:rPr>
            </w:pP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1-2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風雨空氣的政治經濟學</w:t>
            </w:r>
          </w:p>
        </w:tc>
        <w:tc>
          <w:tcPr>
            <w:tcW w:w="1429" w:type="pct"/>
            <w:gridSpan w:val="3"/>
            <w:tcBorders>
              <w:right w:val="single" w:sz="4" w:space="0" w:color="auto"/>
            </w:tcBorders>
            <w:shd w:val="clear" w:color="auto" w:fill="FFFF99"/>
          </w:tcPr>
          <w:p w:rsidR="00C8112F" w:rsidRPr="00E767F0" w:rsidRDefault="00C8112F" w:rsidP="00B336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lang w:eastAsia="zh-TW"/>
              </w:rPr>
            </w:pP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1-3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親密關係、全球化與未來</w:t>
            </w:r>
          </w:p>
        </w:tc>
        <w:tc>
          <w:tcPr>
            <w:tcW w:w="1404" w:type="pct"/>
            <w:gridSpan w:val="3"/>
            <w:tcBorders>
              <w:left w:val="single" w:sz="4" w:space="0" w:color="auto"/>
            </w:tcBorders>
            <w:shd w:val="clear" w:color="auto" w:fill="D6E3BC"/>
          </w:tcPr>
          <w:p w:rsidR="00C8112F" w:rsidRPr="00E767F0" w:rsidRDefault="00C8112F" w:rsidP="0013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</w:pP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1-4</w:t>
            </w:r>
            <w:r w:rsidRPr="0039653A">
              <w:rPr>
                <w:rFonts w:ascii="細明體" w:eastAsia="細明體" w:hAnsi="細明體" w:cs="細明體" w:hint="eastAsia"/>
                <w:szCs w:val="20"/>
              </w:rPr>
              <w:t>未來社會</w:t>
            </w:r>
          </w:p>
        </w:tc>
      </w:tr>
      <w:tr w:rsidR="00C8112F" w:rsidRPr="00E767F0" w:rsidTr="00060DAE">
        <w:trPr>
          <w:trHeight w:val="285"/>
        </w:trPr>
        <w:tc>
          <w:tcPr>
            <w:tcW w:w="315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13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lang w:eastAsia="zh-TW"/>
              </w:rPr>
            </w:pPr>
          </w:p>
        </w:tc>
        <w:tc>
          <w:tcPr>
            <w:tcW w:w="490" w:type="pct"/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A22A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lang w:eastAsia="zh-TW"/>
              </w:rPr>
            </w:pPr>
            <w:r w:rsidRPr="00B336D8">
              <w:rPr>
                <w:rFonts w:ascii="細明體" w:eastAsia="細明體" w:hAnsi="細明體" w:cs="細明體" w:hint="eastAsia"/>
                <w:szCs w:val="20"/>
                <w:lang w:eastAsia="zh-TW"/>
              </w:rPr>
              <w:t>主持人：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王宏仁（</w:t>
            </w:r>
            <w:r w:rsidRPr="00E767F0">
              <w:rPr>
                <w:rFonts w:ascii="Helvetica" w:hAnsi="Helvetica" w:cs="Helvetica" w:hint="eastAsia"/>
                <w:lang w:eastAsia="zh-TW"/>
              </w:rPr>
              <w:t>國立中山大學社會學系教授</w:t>
            </w:r>
            <w:r w:rsidRPr="00E767F0">
              <w:rPr>
                <w:rFonts w:hint="eastAsia"/>
                <w:lang w:val="de-DE" w:eastAsia="zh-TW"/>
              </w:rPr>
              <w:t>）</w:t>
            </w:r>
          </w:p>
        </w:tc>
        <w:tc>
          <w:tcPr>
            <w:tcW w:w="1362" w:type="pct"/>
            <w:gridSpan w:val="3"/>
            <w:shd w:val="clear" w:color="auto" w:fill="FBD4B4"/>
          </w:tcPr>
          <w:p w:rsidR="00C8112F" w:rsidRPr="00E767F0" w:rsidRDefault="00C8112F" w:rsidP="00B475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新細明體"/>
                <w:lang w:eastAsia="zh-TW"/>
              </w:rPr>
            </w:pPr>
            <w:r w:rsidRPr="00B336D8">
              <w:rPr>
                <w:rFonts w:ascii="細明體" w:eastAsia="細明體" w:hAnsi="細明體" w:cs="細明體" w:hint="eastAsia"/>
                <w:szCs w:val="20"/>
                <w:lang w:eastAsia="zh-TW"/>
              </w:rPr>
              <w:t>主持人：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蘇淑娟（</w:t>
            </w:r>
            <w:r w:rsidRPr="00E767F0">
              <w:rPr>
                <w:rFonts w:hint="eastAsia"/>
                <w:lang w:eastAsia="zh-TW"/>
              </w:rPr>
              <w:t>國立台灣師範大學地理學系教授</w:t>
            </w:r>
            <w:r w:rsidRPr="00E767F0">
              <w:rPr>
                <w:rFonts w:ascii="新細明體" w:hAnsi="新細明體" w:hint="eastAsia"/>
                <w:lang w:eastAsia="zh-TW"/>
              </w:rPr>
              <w:t>）</w:t>
            </w:r>
          </w:p>
          <w:p w:rsidR="00C8112F" w:rsidRPr="00B336D8" w:rsidRDefault="00C8112F" w:rsidP="00FF6D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細明體" w:eastAsia="細明體" w:hAnsi="細明體" w:cs="細明體"/>
                <w:szCs w:val="20"/>
                <w:lang w:eastAsia="zh-TW"/>
              </w:rPr>
            </w:pPr>
          </w:p>
        </w:tc>
        <w:tc>
          <w:tcPr>
            <w:tcW w:w="1429" w:type="pct"/>
            <w:gridSpan w:val="3"/>
            <w:tcBorders>
              <w:right w:val="single" w:sz="4" w:space="0" w:color="auto"/>
            </w:tcBorders>
            <w:shd w:val="clear" w:color="auto" w:fill="FFFF99"/>
          </w:tcPr>
          <w:p w:rsidR="00C8112F" w:rsidRPr="00E767F0" w:rsidRDefault="00C8112F" w:rsidP="0013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新細明體"/>
                <w:lang w:eastAsia="zh-TW"/>
              </w:rPr>
            </w:pPr>
            <w:r w:rsidRPr="00B336D8">
              <w:rPr>
                <w:rFonts w:ascii="細明體" w:eastAsia="細明體" w:hAnsi="細明體" w:cs="細明體" w:hint="eastAsia"/>
                <w:szCs w:val="20"/>
                <w:lang w:eastAsia="zh-TW"/>
              </w:rPr>
              <w:t>主持人：陳國華（</w:t>
            </w:r>
            <w:r w:rsidRPr="00E767F0">
              <w:rPr>
                <w:rFonts w:hint="eastAsia"/>
                <w:lang w:val="de-DE" w:eastAsia="zh-TW"/>
              </w:rPr>
              <w:t>淡江大學</w:t>
            </w:r>
            <w:r w:rsidRPr="00E767F0">
              <w:rPr>
                <w:rFonts w:hint="eastAsia"/>
                <w:lang w:eastAsia="zh-TW"/>
              </w:rPr>
              <w:t>未來學研究所副教授</w:t>
            </w:r>
            <w:r w:rsidRPr="00E767F0">
              <w:rPr>
                <w:rFonts w:ascii="新細明體" w:hAnsi="新細明體" w:hint="eastAsia"/>
                <w:lang w:eastAsia="zh-TW"/>
              </w:rPr>
              <w:t>）</w:t>
            </w:r>
          </w:p>
          <w:p w:rsidR="00C8112F" w:rsidRPr="00E767F0" w:rsidRDefault="00C8112F" w:rsidP="00FF6D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lang w:eastAsia="zh-TW"/>
              </w:rPr>
            </w:pPr>
          </w:p>
        </w:tc>
        <w:tc>
          <w:tcPr>
            <w:tcW w:w="1404" w:type="pct"/>
            <w:gridSpan w:val="3"/>
            <w:tcBorders>
              <w:left w:val="single" w:sz="4" w:space="0" w:color="auto"/>
            </w:tcBorders>
            <w:shd w:val="clear" w:color="auto" w:fill="D6E3BC"/>
          </w:tcPr>
          <w:p w:rsidR="00C8112F" w:rsidRDefault="00C8112F" w:rsidP="005B6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細明體" w:eastAsia="細明體" w:hAnsi="細明體" w:cs="細明體"/>
                <w:szCs w:val="20"/>
                <w:lang w:eastAsia="zh-TW"/>
              </w:rPr>
            </w:pPr>
            <w:r w:rsidRPr="001D275C">
              <w:rPr>
                <w:rFonts w:ascii="細明體" w:eastAsia="細明體" w:hAnsi="細明體" w:cs="細明體" w:hint="eastAsia"/>
                <w:szCs w:val="20"/>
                <w:lang w:eastAsia="zh-TW"/>
              </w:rPr>
              <w:t>主持人：陳杏枝（外交與國際關係學系全英語學士班</w:t>
            </w:r>
            <w:r>
              <w:rPr>
                <w:rFonts w:ascii="細明體" w:eastAsia="細明體" w:hAnsi="細明體" w:cs="細明體" w:hint="eastAsia"/>
                <w:szCs w:val="20"/>
                <w:lang w:eastAsia="zh-TW"/>
              </w:rPr>
              <w:t>與通識與核心課</w:t>
            </w:r>
            <w:smartTag w:uri="urn:schemas-microsoft-com:office:smarttags" w:element="PersonName">
              <w:smartTagPr>
                <w:attr w:name="ProductID" w:val="程中心"/>
              </w:smartTagPr>
              <w:r>
                <w:rPr>
                  <w:rFonts w:ascii="細明體" w:eastAsia="細明體" w:hAnsi="細明體" w:cs="細明體" w:hint="eastAsia"/>
                  <w:szCs w:val="20"/>
                  <w:lang w:eastAsia="zh-TW"/>
                </w:rPr>
                <w:t>程中心</w:t>
              </w:r>
            </w:smartTag>
            <w:r w:rsidRPr="001D275C">
              <w:rPr>
                <w:rFonts w:ascii="細明體" w:eastAsia="細明體" w:hAnsi="細明體" w:cs="細明體" w:hint="eastAsia"/>
                <w:szCs w:val="20"/>
                <w:lang w:eastAsia="zh-TW"/>
              </w:rPr>
              <w:t>教授）</w:t>
            </w:r>
          </w:p>
          <w:p w:rsidR="00C8112F" w:rsidRPr="001D275C" w:rsidRDefault="00C8112F" w:rsidP="00FF6D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細明體" w:eastAsia="細明體" w:hAnsi="細明體" w:cs="細明體"/>
                <w:szCs w:val="20"/>
                <w:lang w:eastAsia="zh-TW"/>
              </w:rPr>
            </w:pPr>
          </w:p>
        </w:tc>
      </w:tr>
      <w:tr w:rsidR="00C8112F" w:rsidRPr="00E767F0" w:rsidTr="00AD212C">
        <w:trPr>
          <w:trHeight w:val="285"/>
        </w:trPr>
        <w:tc>
          <w:tcPr>
            <w:tcW w:w="315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13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lang w:eastAsia="zh-TW"/>
              </w:rPr>
            </w:pPr>
          </w:p>
        </w:tc>
        <w:tc>
          <w:tcPr>
            <w:tcW w:w="490" w:type="pct"/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39653A" w:rsidRDefault="00C8112F" w:rsidP="0013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rial Unicode MS" w:eastAsia="Arial Unicode MS" w:cs="Arial Unicode MS"/>
                <w:szCs w:val="20"/>
              </w:rPr>
            </w:pPr>
            <w:r w:rsidRPr="0039653A">
              <w:rPr>
                <w:rFonts w:ascii="Arial Unicode MS" w:eastAsia="Arial Unicode MS" w:cs="Arial Unicode MS" w:hint="eastAsia"/>
                <w:szCs w:val="20"/>
              </w:rPr>
              <w:t>與談人</w:t>
            </w:r>
          </w:p>
        </w:tc>
        <w:tc>
          <w:tcPr>
            <w:tcW w:w="464" w:type="pct"/>
            <w:shd w:val="clear" w:color="auto" w:fill="FBD4B4"/>
          </w:tcPr>
          <w:p w:rsidR="00C8112F" w:rsidRPr="0039653A" w:rsidRDefault="00C8112F" w:rsidP="0013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rial Unicode MS" w:eastAsia="Arial Unicode MS" w:cs="Arial Unicode MS"/>
                <w:szCs w:val="20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發表人</w:t>
            </w:r>
          </w:p>
        </w:tc>
        <w:tc>
          <w:tcPr>
            <w:tcW w:w="434" w:type="pct"/>
            <w:shd w:val="clear" w:color="auto" w:fill="FBD4B4"/>
          </w:tcPr>
          <w:p w:rsidR="00C8112F" w:rsidRPr="0039653A" w:rsidRDefault="00C8112F" w:rsidP="0013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rial Unicode MS" w:eastAsia="Arial Unicode MS" w:cs="Arial Unicode MS"/>
                <w:szCs w:val="20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題目</w:t>
            </w:r>
          </w:p>
        </w:tc>
        <w:tc>
          <w:tcPr>
            <w:tcW w:w="464" w:type="pct"/>
            <w:shd w:val="clear" w:color="auto" w:fill="FBD4B4"/>
          </w:tcPr>
          <w:p w:rsidR="00C8112F" w:rsidRPr="0039653A" w:rsidRDefault="00C8112F" w:rsidP="0013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rial Unicode MS" w:eastAsia="Arial Unicode MS" w:cs="Arial Unicode MS"/>
                <w:szCs w:val="20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評論人</w:t>
            </w:r>
          </w:p>
        </w:tc>
        <w:tc>
          <w:tcPr>
            <w:tcW w:w="496" w:type="pct"/>
            <w:shd w:val="clear" w:color="auto" w:fill="FFFF99"/>
          </w:tcPr>
          <w:p w:rsidR="00C8112F" w:rsidRPr="0039653A" w:rsidRDefault="00C8112F" w:rsidP="0013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rial Unicode MS" w:eastAsia="Arial Unicode MS" w:cs="Arial Unicode MS"/>
                <w:szCs w:val="20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發表人</w:t>
            </w:r>
          </w:p>
        </w:tc>
        <w:tc>
          <w:tcPr>
            <w:tcW w:w="433" w:type="pct"/>
            <w:shd w:val="clear" w:color="auto" w:fill="FFFF99"/>
          </w:tcPr>
          <w:p w:rsidR="00C8112F" w:rsidRPr="0039653A" w:rsidRDefault="00C8112F" w:rsidP="0013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rial Unicode MS" w:eastAsia="Arial Unicode MS" w:cs="Arial Unicode MS"/>
                <w:szCs w:val="20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題目</w:t>
            </w:r>
          </w:p>
        </w:tc>
        <w:tc>
          <w:tcPr>
            <w:tcW w:w="500" w:type="pct"/>
            <w:shd w:val="clear" w:color="auto" w:fill="FFFF99"/>
          </w:tcPr>
          <w:p w:rsidR="00C8112F" w:rsidRPr="0039653A" w:rsidRDefault="00C8112F" w:rsidP="0013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rial Unicode MS" w:eastAsia="Arial Unicode MS" w:cs="Arial Unicode MS"/>
                <w:szCs w:val="20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評論人</w:t>
            </w:r>
          </w:p>
        </w:tc>
        <w:tc>
          <w:tcPr>
            <w:tcW w:w="428" w:type="pct"/>
            <w:shd w:val="clear" w:color="auto" w:fill="D6E3BC"/>
          </w:tcPr>
          <w:p w:rsidR="00C8112F" w:rsidRPr="0039653A" w:rsidRDefault="00C8112F" w:rsidP="0013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rial Unicode MS" w:eastAsia="Arial Unicode MS" w:cs="Arial Unicode MS"/>
                <w:szCs w:val="20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發表人</w:t>
            </w:r>
          </w:p>
        </w:tc>
        <w:tc>
          <w:tcPr>
            <w:tcW w:w="620" w:type="pct"/>
            <w:shd w:val="clear" w:color="auto" w:fill="D6E3BC"/>
          </w:tcPr>
          <w:p w:rsidR="00C8112F" w:rsidRPr="0039653A" w:rsidRDefault="00C8112F" w:rsidP="0013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rial Unicode MS" w:eastAsia="Arial Unicode MS" w:cs="Arial Unicode MS"/>
                <w:szCs w:val="20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題目</w:t>
            </w:r>
          </w:p>
        </w:tc>
        <w:tc>
          <w:tcPr>
            <w:tcW w:w="356" w:type="pct"/>
            <w:shd w:val="clear" w:color="auto" w:fill="D6E3BC"/>
          </w:tcPr>
          <w:p w:rsidR="00C8112F" w:rsidRPr="0039653A" w:rsidRDefault="00C8112F" w:rsidP="0013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rial Unicode MS" w:eastAsia="Arial Unicode MS" w:cs="Arial Unicode MS"/>
                <w:szCs w:val="20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評論人</w:t>
            </w:r>
          </w:p>
        </w:tc>
      </w:tr>
      <w:tr w:rsidR="00C8112F" w:rsidRPr="00E767F0" w:rsidTr="00140025">
        <w:trPr>
          <w:trHeight w:val="3169"/>
        </w:trPr>
        <w:tc>
          <w:tcPr>
            <w:tcW w:w="315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13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lang w:eastAsia="zh-TW"/>
              </w:rPr>
            </w:pPr>
          </w:p>
        </w:tc>
        <w:tc>
          <w:tcPr>
            <w:tcW w:w="490" w:type="pct"/>
            <w:vMerge w:val="restart"/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4C79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新細明體" w:cs="Arial Unicode MS"/>
                <w:szCs w:val="20"/>
                <w:lang w:eastAsia="zh-TW"/>
              </w:rPr>
            </w:pPr>
            <w:r w:rsidRPr="0039653A">
              <w:rPr>
                <w:rFonts w:ascii="Helvetica" w:eastAsia="Arial Unicode MS" w:hAnsi="Helvetica" w:cs="Arial Unicode MS"/>
                <w:szCs w:val="20"/>
                <w:lang w:eastAsia="zh-TW"/>
              </w:rPr>
              <w:t>Hermin Indah Wahyuni</w:t>
            </w:r>
            <w:r w:rsidRPr="00E767F0">
              <w:rPr>
                <w:rFonts w:ascii="新細明體" w:hAnsi="新細明體" w:cs="Arial Unicode MS"/>
                <w:szCs w:val="20"/>
                <w:lang w:eastAsia="zh-TW"/>
              </w:rPr>
              <w:t>(</w:t>
            </w:r>
            <w:r w:rsidRPr="00E767F0">
              <w:rPr>
                <w:rFonts w:ascii="新細明體" w:hAnsi="新細明體" w:cs="Arial Unicode MS" w:hint="eastAsia"/>
                <w:szCs w:val="20"/>
                <w:lang w:val="zh-TW" w:eastAsia="zh-TW"/>
              </w:rPr>
              <w:t>印尼</w:t>
            </w:r>
            <w:r w:rsidRPr="00E767F0">
              <w:rPr>
                <w:rFonts w:ascii="新細明體" w:hAnsi="新細明體" w:cs="Arial Unicode MS"/>
                <w:szCs w:val="20"/>
                <w:lang w:eastAsia="zh-TW"/>
              </w:rPr>
              <w:t>Gadjah Mada</w:t>
            </w:r>
            <w:r w:rsidRPr="00E767F0">
              <w:rPr>
                <w:rFonts w:ascii="新細明體" w:hAnsi="新細明體" w:cs="Arial Unicode MS" w:hint="eastAsia"/>
                <w:szCs w:val="20"/>
                <w:lang w:val="zh-TW" w:eastAsia="zh-TW"/>
              </w:rPr>
              <w:t>大學東南亞社會研究中心主任</w:t>
            </w: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）、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林若雩（</w:t>
            </w:r>
            <w:r w:rsidRPr="00E767F0">
              <w:rPr>
                <w:rFonts w:ascii="Helvetica" w:hAnsi="Helvetica" w:cs="Helvetica" w:hint="eastAsia"/>
                <w:lang w:val="de-DE" w:eastAsia="zh-TW"/>
              </w:rPr>
              <w:t>淡江大學國際關係與外交學系副教授</w:t>
            </w:r>
            <w:r w:rsidRPr="00E767F0">
              <w:rPr>
                <w:rFonts w:ascii="新細明體" w:hAnsi="新細明體" w:cs="Helvetica" w:hint="eastAsia"/>
                <w:lang w:val="de-DE" w:eastAsia="zh-TW"/>
              </w:rPr>
              <w:t>）</w:t>
            </w: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、</w:t>
            </w:r>
          </w:p>
          <w:p w:rsidR="00C8112F" w:rsidRDefault="00C8112F" w:rsidP="00DE2A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新細明體" w:cs="Arial Unicode MS"/>
                <w:szCs w:val="20"/>
                <w:lang w:eastAsia="zh-TW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、</w:t>
            </w:r>
            <w:r w:rsidRPr="00E767F0">
              <w:rPr>
                <w:rFonts w:ascii="新細明體" w:hAnsi="新細明體" w:cs="Arial Unicode MS"/>
                <w:szCs w:val="20"/>
                <w:lang w:eastAsia="zh-TW"/>
              </w:rPr>
              <w:t>Gilang Desti Parahita  (</w:t>
            </w: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印尼</w:t>
            </w:r>
            <w:r w:rsidRPr="00E767F0">
              <w:rPr>
                <w:rFonts w:ascii="新細明體" w:hAnsi="新細明體" w:cs="Arial Unicode MS"/>
                <w:szCs w:val="20"/>
                <w:lang w:eastAsia="zh-TW"/>
              </w:rPr>
              <w:t>Gadjah Mada</w:t>
            </w: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大學傳播學系研究員</w:t>
            </w:r>
            <w:r w:rsidRPr="00E767F0">
              <w:rPr>
                <w:rFonts w:ascii="新細明體" w:hAnsi="新細明體" w:cs="Arial Unicode MS"/>
                <w:szCs w:val="20"/>
                <w:lang w:eastAsia="zh-TW"/>
              </w:rPr>
              <w:t xml:space="preserve">) </w:t>
            </w:r>
          </w:p>
          <w:p w:rsidR="00C8112F" w:rsidRDefault="00C8112F" w:rsidP="00DE2A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新細明體" w:cs="Arial Unicode MS"/>
                <w:szCs w:val="20"/>
                <w:lang w:eastAsia="zh-TW"/>
              </w:rPr>
            </w:pPr>
          </w:p>
          <w:p w:rsidR="00C8112F" w:rsidRDefault="00C8112F" w:rsidP="00DE2A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新細明體" w:cs="Arial Unicode MS"/>
                <w:szCs w:val="20"/>
                <w:lang w:eastAsia="zh-TW"/>
              </w:rPr>
            </w:pPr>
          </w:p>
          <w:p w:rsidR="00C8112F" w:rsidRDefault="00C8112F" w:rsidP="00DE2A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新細明體" w:cs="Arial Unicode MS"/>
                <w:szCs w:val="20"/>
                <w:lang w:eastAsia="zh-TW"/>
              </w:rPr>
            </w:pPr>
          </w:p>
          <w:p w:rsidR="00C8112F" w:rsidRDefault="00C8112F" w:rsidP="00DE2A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新細明體" w:cs="Arial Unicode MS"/>
                <w:szCs w:val="20"/>
                <w:lang w:eastAsia="zh-TW"/>
              </w:rPr>
            </w:pPr>
          </w:p>
          <w:p w:rsidR="00C8112F" w:rsidRDefault="00C8112F" w:rsidP="00DE2A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新細明體" w:cs="Arial Unicode MS"/>
                <w:szCs w:val="20"/>
                <w:lang w:eastAsia="zh-TW"/>
              </w:rPr>
            </w:pPr>
          </w:p>
          <w:p w:rsidR="00C8112F" w:rsidRDefault="00C8112F" w:rsidP="00DE2A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新細明體" w:cs="Arial Unicode MS"/>
                <w:szCs w:val="20"/>
                <w:lang w:eastAsia="zh-TW"/>
              </w:rPr>
            </w:pPr>
          </w:p>
          <w:p w:rsidR="00C8112F" w:rsidRDefault="00C8112F" w:rsidP="00DE2A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新細明體" w:cs="Arial Unicode MS"/>
                <w:szCs w:val="20"/>
                <w:lang w:eastAsia="zh-TW"/>
              </w:rPr>
            </w:pPr>
          </w:p>
          <w:p w:rsidR="00C8112F" w:rsidRDefault="00C8112F" w:rsidP="00DE2A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新細明體" w:cs="Arial Unicode MS"/>
                <w:szCs w:val="20"/>
                <w:lang w:eastAsia="zh-TW"/>
              </w:rPr>
            </w:pPr>
          </w:p>
          <w:p w:rsidR="00C8112F" w:rsidRDefault="00C8112F" w:rsidP="00DE2A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新細明體" w:cs="Arial Unicode MS"/>
                <w:szCs w:val="20"/>
                <w:lang w:eastAsia="zh-TW"/>
              </w:rPr>
            </w:pPr>
          </w:p>
          <w:p w:rsidR="00C8112F" w:rsidRDefault="00C8112F" w:rsidP="00DE2A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新細明體" w:cs="Arial Unicode MS"/>
                <w:szCs w:val="20"/>
                <w:lang w:eastAsia="zh-TW"/>
              </w:rPr>
            </w:pPr>
          </w:p>
          <w:p w:rsidR="00C8112F" w:rsidRDefault="00C8112F" w:rsidP="00DE2A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新細明體" w:cs="Arial Unicode MS"/>
                <w:szCs w:val="20"/>
                <w:lang w:eastAsia="zh-TW"/>
              </w:rPr>
            </w:pPr>
          </w:p>
          <w:p w:rsidR="00C8112F" w:rsidRDefault="00C8112F" w:rsidP="00DE2A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新細明體" w:cs="Arial Unicode MS"/>
                <w:szCs w:val="20"/>
                <w:lang w:eastAsia="zh-TW"/>
              </w:rPr>
            </w:pPr>
          </w:p>
          <w:p w:rsidR="00C8112F" w:rsidRPr="00E767F0" w:rsidRDefault="00C8112F" w:rsidP="00DE2A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新細明體" w:cs="Arial Unicode MS"/>
                <w:szCs w:val="20"/>
                <w:lang w:eastAsia="zh-TW"/>
              </w:rPr>
            </w:pPr>
          </w:p>
        </w:tc>
        <w:tc>
          <w:tcPr>
            <w:tcW w:w="464" w:type="pct"/>
            <w:shd w:val="clear" w:color="auto" w:fill="FBD4B4"/>
          </w:tcPr>
          <w:p w:rsidR="00C8112F" w:rsidRPr="00E767F0" w:rsidRDefault="00C8112F" w:rsidP="00951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簡旭伸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(</w:t>
            </w:r>
            <w:r w:rsidRPr="00F41748">
              <w:rPr>
                <w:rFonts w:ascii="細明體" w:eastAsia="細明體" w:hAnsi="細明體" w:cs="細明體" w:hint="eastAsia"/>
                <w:szCs w:val="20"/>
                <w:lang w:eastAsia="zh-TW"/>
              </w:rPr>
              <w:t>台灣大學地理環境資源學系教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授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)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、吳奕辰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(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台灣大學氣候變遷永續發展學</w:t>
            </w:r>
            <w:smartTag w:uri="urn:schemas-microsoft-com:office:smarttags" w:element="PersonName">
              <w:smartTagPr>
                <w:attr w:name="ProductID" w:val="程"/>
              </w:smartTagPr>
              <w:r w:rsidRPr="0039653A">
                <w:rPr>
                  <w:rFonts w:ascii="細明體" w:eastAsia="細明體" w:hAnsi="細明體" w:cs="細明體" w:hint="eastAsia"/>
                  <w:szCs w:val="20"/>
                  <w:lang w:eastAsia="zh-TW"/>
                </w:rPr>
                <w:t>程</w:t>
              </w:r>
            </w:smartTag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博士生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)</w:t>
            </w:r>
          </w:p>
        </w:tc>
        <w:tc>
          <w:tcPr>
            <w:tcW w:w="434" w:type="pct"/>
            <w:shd w:val="clear" w:color="auto" w:fill="FBD4B4"/>
          </w:tcPr>
          <w:p w:rsidR="00C8112F" w:rsidRPr="00E767F0" w:rsidRDefault="00C8112F" w:rsidP="00951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新地球系統政治與環境科學國際合作</w:t>
            </w:r>
            <w:r w:rsidRPr="0039653A">
              <w:rPr>
                <w:rFonts w:ascii="Helvetica" w:eastAsia="Arial Unicode MS" w:hAnsi="Helvetica" w:cs="Arial Unicode MS"/>
                <w:szCs w:val="20"/>
                <w:lang w:eastAsia="zh-TW"/>
              </w:rPr>
              <w:t xml:space="preserve">- 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以台灣執行西太平洋颱風監測為例</w:t>
            </w:r>
          </w:p>
        </w:tc>
        <w:tc>
          <w:tcPr>
            <w:tcW w:w="464" w:type="pct"/>
            <w:shd w:val="clear" w:color="auto" w:fill="FBD4B4"/>
          </w:tcPr>
          <w:p w:rsidR="00C8112F" w:rsidRPr="00E767F0" w:rsidRDefault="00C8112F" w:rsidP="00951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蘇淑娟（</w:t>
            </w:r>
            <w:r w:rsidRPr="00E767F0">
              <w:rPr>
                <w:rFonts w:hint="eastAsia"/>
                <w:lang w:eastAsia="zh-TW"/>
              </w:rPr>
              <w:t>國立台灣師範大學地理學系教授</w:t>
            </w:r>
            <w:r w:rsidRPr="00E767F0">
              <w:rPr>
                <w:rFonts w:ascii="新細明體" w:hAnsi="新細明體" w:hint="eastAsia"/>
                <w:lang w:eastAsia="zh-TW"/>
              </w:rPr>
              <w:t>）</w:t>
            </w:r>
          </w:p>
        </w:tc>
        <w:tc>
          <w:tcPr>
            <w:tcW w:w="496" w:type="pct"/>
            <w:shd w:val="clear" w:color="auto" w:fill="FFFF99"/>
          </w:tcPr>
          <w:p w:rsidR="00C8112F" w:rsidRPr="00E767F0" w:rsidRDefault="00C8112F" w:rsidP="00EB1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張榮富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(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台北教育大學社會與區域發展學系教授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 xml:space="preserve">) 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、</w:t>
            </w:r>
            <w:r w:rsidRPr="00661CF7">
              <w:rPr>
                <w:rFonts w:ascii="細明體" w:eastAsia="細明體" w:hAnsi="細明體" w:cs="細明體" w:hint="eastAsia"/>
                <w:szCs w:val="20"/>
                <w:lang w:eastAsia="zh-TW"/>
              </w:rPr>
              <w:t>唐曉霞</w:t>
            </w:r>
            <w:r w:rsidRPr="00661CF7">
              <w:rPr>
                <w:rFonts w:ascii="細明體" w:eastAsia="細明體" w:hAnsi="細明體" w:cs="細明體"/>
                <w:szCs w:val="20"/>
                <w:lang w:eastAsia="zh-TW"/>
              </w:rPr>
              <w:t xml:space="preserve"> </w:t>
            </w:r>
            <w:r w:rsidRPr="00661CF7">
              <w:rPr>
                <w:rFonts w:ascii="細明體" w:eastAsia="細明體" w:hAnsi="細明體" w:cs="細明體" w:hint="eastAsia"/>
                <w:szCs w:val="20"/>
                <w:lang w:eastAsia="zh-TW"/>
              </w:rPr>
              <w:t>、古佩樺</w:t>
            </w:r>
            <w:r w:rsidRPr="00661CF7">
              <w:rPr>
                <w:rFonts w:ascii="細明體" w:eastAsia="細明體" w:hAnsi="細明體" w:cs="細明體"/>
                <w:szCs w:val="20"/>
                <w:lang w:eastAsia="zh-TW"/>
              </w:rPr>
              <w:t xml:space="preserve"> </w:t>
            </w:r>
            <w:r w:rsidRPr="00661CF7">
              <w:rPr>
                <w:rFonts w:ascii="細明體" w:eastAsia="細明體" w:hAnsi="細明體" w:cs="細明體" w:hint="eastAsia"/>
                <w:szCs w:val="20"/>
                <w:lang w:eastAsia="zh-TW"/>
              </w:rPr>
              <w:t>、彭惠鈴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(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國立台北教育大學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 xml:space="preserve"> 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社會與區域發展學系碩士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)</w:t>
            </w:r>
          </w:p>
        </w:tc>
        <w:tc>
          <w:tcPr>
            <w:tcW w:w="433" w:type="pct"/>
            <w:shd w:val="clear" w:color="auto" w:fill="FFFF99"/>
          </w:tcPr>
          <w:p w:rsidR="00C8112F" w:rsidRPr="00E767F0" w:rsidRDefault="00C8112F" w:rsidP="00EB1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未婚男女單身化</w:t>
            </w:r>
            <w:r w:rsidRPr="0039653A">
              <w:rPr>
                <w:rFonts w:ascii="Helvetica" w:eastAsia="Arial Unicode MS" w:hAnsi="Helvetica" w:cs="Arial Unicode MS"/>
                <w:szCs w:val="20"/>
                <w:lang w:eastAsia="zh-TW"/>
              </w:rPr>
              <w:t>:2025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年男女年齡層擇偶機會估計</w:t>
            </w:r>
          </w:p>
        </w:tc>
        <w:tc>
          <w:tcPr>
            <w:tcW w:w="500" w:type="pct"/>
            <w:shd w:val="clear" w:color="auto" w:fill="FFFF99"/>
          </w:tcPr>
          <w:p w:rsidR="00C8112F" w:rsidRPr="00140025" w:rsidRDefault="00C8112F" w:rsidP="00EB1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細明體" w:eastAsia="細明體" w:hAnsi="細明體" w:cs="細明體"/>
                <w:szCs w:val="20"/>
                <w:lang w:eastAsia="zh-TW"/>
              </w:rPr>
            </w:pPr>
            <w:smartTag w:uri="urn:schemas-microsoft-com:office:smarttags" w:element="PersonName">
              <w:smartTagPr>
                <w:attr w:name="ProductID" w:val="劉宜"/>
              </w:smartTagPr>
              <w:r w:rsidRPr="0039653A">
                <w:rPr>
                  <w:rFonts w:ascii="細明體" w:eastAsia="細明體" w:hAnsi="細明體" w:cs="細明體" w:hint="eastAsia"/>
                  <w:szCs w:val="20"/>
                  <w:lang w:eastAsia="zh-TW"/>
                </w:rPr>
                <w:t>劉宜</w:t>
              </w:r>
            </w:smartTag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君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(</w:t>
            </w:r>
            <w:r w:rsidRPr="00E767F0">
              <w:rPr>
                <w:rFonts w:hint="eastAsia"/>
                <w:lang w:val="de-DE" w:eastAsia="zh-TW"/>
              </w:rPr>
              <w:t>元智大學社會暨政策科學學系主任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)</w:t>
            </w:r>
          </w:p>
        </w:tc>
        <w:tc>
          <w:tcPr>
            <w:tcW w:w="428" w:type="pct"/>
            <w:shd w:val="clear" w:color="auto" w:fill="D6E3BC"/>
          </w:tcPr>
          <w:p w:rsidR="00C8112F" w:rsidRPr="00E767F0" w:rsidRDefault="00C8112F" w:rsidP="0013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</w:pPr>
            <w:r w:rsidRPr="0039653A">
              <w:rPr>
                <w:rFonts w:ascii="Helvetica" w:eastAsia="Arial Unicode MS" w:hAnsi="Helvetica" w:cs="Arial Unicode MS"/>
                <w:szCs w:val="20"/>
              </w:rPr>
              <w:t>Sonija</w:t>
            </w:r>
            <w:r>
              <w:rPr>
                <w:rFonts w:ascii="Helvetica" w:eastAsia="Arial Unicode MS" w:hAnsi="Helvetica" w:cs="Arial Unicode MS"/>
                <w:szCs w:val="20"/>
              </w:rPr>
              <w:t xml:space="preserve"> </w:t>
            </w:r>
            <w:r w:rsidRPr="0039653A">
              <w:rPr>
                <w:rFonts w:ascii="Helvetica" w:eastAsia="Arial Unicode MS" w:hAnsi="Helvetica" w:cs="Arial Unicode MS"/>
                <w:szCs w:val="20"/>
              </w:rPr>
              <w:t>Lin</w:t>
            </w:r>
            <w:r w:rsidRPr="0039653A">
              <w:rPr>
                <w:rFonts w:ascii="Helvetica" w:eastAsia="Arial Unicode MS" w:hAnsi="Helvetica" w:cs="Arial Unicode MS"/>
                <w:szCs w:val="20"/>
                <w:lang w:eastAsia="zh-TW"/>
              </w:rPr>
              <w:t>(Tamkang University English Department Phd Student)</w:t>
            </w:r>
          </w:p>
        </w:tc>
        <w:tc>
          <w:tcPr>
            <w:tcW w:w="620" w:type="pct"/>
            <w:shd w:val="clear" w:color="auto" w:fill="D6E3BC"/>
          </w:tcPr>
          <w:p w:rsidR="00C8112F" w:rsidRPr="00E767F0" w:rsidRDefault="00C8112F" w:rsidP="0013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</w:pPr>
            <w:r w:rsidRPr="0039653A">
              <w:rPr>
                <w:rFonts w:ascii="Helvetica" w:eastAsia="Arial Unicode MS" w:hAnsi="Helvetica" w:cs="Arial Unicode MS"/>
                <w:szCs w:val="20"/>
              </w:rPr>
              <w:t>The Uncanny Valley:</w:t>
            </w:r>
            <w:r>
              <w:rPr>
                <w:rFonts w:ascii="Helvetica" w:eastAsia="Arial Unicode MS" w:hAnsi="Helvetica" w:cs="Arial Unicode MS"/>
                <w:szCs w:val="20"/>
              </w:rPr>
              <w:t xml:space="preserve"> </w:t>
            </w:r>
            <w:r w:rsidRPr="0039653A">
              <w:rPr>
                <w:rFonts w:ascii="Helvetica" w:eastAsia="Arial Unicode MS" w:hAnsi="Helvetica" w:cs="Arial Unicode MS"/>
                <w:szCs w:val="20"/>
              </w:rPr>
              <w:t>Human Behavior and Communication</w:t>
            </w:r>
          </w:p>
        </w:tc>
        <w:tc>
          <w:tcPr>
            <w:tcW w:w="356" w:type="pct"/>
            <w:shd w:val="clear" w:color="auto" w:fill="D6E3BC"/>
          </w:tcPr>
          <w:p w:rsidR="00C8112F" w:rsidRPr="00E767F0" w:rsidRDefault="00C8112F" w:rsidP="0013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宋玫玫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(</w:t>
            </w:r>
            <w:r w:rsidRPr="00E767F0">
              <w:rPr>
                <w:rFonts w:hint="eastAsia"/>
                <w:lang w:val="de-DE" w:eastAsia="zh-TW"/>
              </w:rPr>
              <w:t>淡江大學</w:t>
            </w:r>
            <w:r w:rsidRPr="00E767F0">
              <w:rPr>
                <w:rFonts w:hint="eastAsia"/>
                <w:lang w:eastAsia="zh-TW"/>
              </w:rPr>
              <w:t>未來學研究所副教授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)</w:t>
            </w:r>
          </w:p>
        </w:tc>
      </w:tr>
      <w:tr w:rsidR="00C8112F" w:rsidRPr="00E767F0" w:rsidTr="00AD212C">
        <w:trPr>
          <w:trHeight w:val="1471"/>
        </w:trPr>
        <w:tc>
          <w:tcPr>
            <w:tcW w:w="315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13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lang w:eastAsia="zh-TW"/>
              </w:rPr>
            </w:pPr>
          </w:p>
        </w:tc>
        <w:tc>
          <w:tcPr>
            <w:tcW w:w="490" w:type="pct"/>
            <w:vMerge/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39653A" w:rsidRDefault="00C8112F" w:rsidP="0013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Helvetica" w:eastAsia="Arial Unicode MS" w:hAnsi="Helvetica" w:cs="Arial Unicode MS"/>
                <w:szCs w:val="20"/>
                <w:lang w:eastAsia="zh-TW"/>
              </w:rPr>
            </w:pPr>
          </w:p>
        </w:tc>
        <w:tc>
          <w:tcPr>
            <w:tcW w:w="464" w:type="pct"/>
            <w:shd w:val="clear" w:color="auto" w:fill="FBD4B4"/>
          </w:tcPr>
          <w:p w:rsidR="00C8112F" w:rsidRPr="00E767F0" w:rsidRDefault="00C8112F" w:rsidP="00951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杜文苓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(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政治大學公共行政學系教授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 xml:space="preserve">) 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、施佳良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(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政治大學公共行政學系博士後研究員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)</w:t>
            </w:r>
          </w:p>
        </w:tc>
        <w:tc>
          <w:tcPr>
            <w:tcW w:w="434" w:type="pct"/>
            <w:shd w:val="clear" w:color="auto" w:fill="FBD4B4"/>
          </w:tcPr>
          <w:p w:rsidR="00C8112F" w:rsidRPr="00E767F0" w:rsidRDefault="00C8112F" w:rsidP="00951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空污的科學政治：雲林許厝分校的遷校爭議</w:t>
            </w:r>
          </w:p>
        </w:tc>
        <w:tc>
          <w:tcPr>
            <w:tcW w:w="464" w:type="pct"/>
            <w:shd w:val="clear" w:color="auto" w:fill="FBD4B4"/>
          </w:tcPr>
          <w:p w:rsidR="00C8112F" w:rsidRPr="00E767F0" w:rsidRDefault="00C8112F" w:rsidP="00951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lang w:eastAsia="zh-TW"/>
              </w:rPr>
            </w:pPr>
            <w:r w:rsidRPr="00060DAE">
              <w:rPr>
                <w:rFonts w:ascii="細明體" w:eastAsia="細明體" w:hAnsi="細明體" w:cs="細明體" w:hint="eastAsia"/>
                <w:szCs w:val="20"/>
                <w:lang w:eastAsia="zh-TW"/>
              </w:rPr>
              <w:t>張保興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(</w:t>
            </w:r>
            <w:r w:rsidRPr="00E767F0">
              <w:rPr>
                <w:rFonts w:ascii="Helvetica" w:hAnsi="Helvetica" w:cs="Helvetica" w:hint="eastAsia"/>
                <w:lang w:eastAsia="zh-TW"/>
              </w:rPr>
              <w:t>淡江大學水資源暨環境工程學系副教授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)</w:t>
            </w:r>
          </w:p>
        </w:tc>
        <w:tc>
          <w:tcPr>
            <w:tcW w:w="496" w:type="pct"/>
            <w:shd w:val="clear" w:color="auto" w:fill="FFFF99"/>
          </w:tcPr>
          <w:p w:rsidR="00C8112F" w:rsidRPr="00E767F0" w:rsidRDefault="00C8112F" w:rsidP="00EB1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趙旭晟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(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政治大學公共行政學系研究生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)</w:t>
            </w:r>
          </w:p>
        </w:tc>
        <w:tc>
          <w:tcPr>
            <w:tcW w:w="433" w:type="pct"/>
            <w:shd w:val="clear" w:color="auto" w:fill="FFFF99"/>
          </w:tcPr>
          <w:p w:rsidR="00C8112F" w:rsidRPr="00E767F0" w:rsidRDefault="00C8112F" w:rsidP="00EB1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性態度開放程度對同性婚姻合法化接受度之影響研究</w:t>
            </w:r>
            <w:r w:rsidRPr="0039653A">
              <w:rPr>
                <w:rFonts w:ascii="Helvetica" w:eastAsia="Arial Unicode MS" w:hAnsi="Helvetica" w:cs="Arial Unicode MS"/>
                <w:szCs w:val="20"/>
                <w:lang w:eastAsia="zh-TW"/>
              </w:rPr>
              <w:t>-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以</w:t>
            </w:r>
            <w:r w:rsidRPr="0039653A">
              <w:rPr>
                <w:rFonts w:ascii="Helvetica" w:eastAsia="Arial Unicode MS" w:hAnsi="Helvetica" w:cs="Arial Unicode MS"/>
                <w:szCs w:val="20"/>
                <w:lang w:eastAsia="zh-TW"/>
              </w:rPr>
              <w:t>103-105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年在台就學陸生為例</w:t>
            </w:r>
          </w:p>
        </w:tc>
        <w:tc>
          <w:tcPr>
            <w:tcW w:w="500" w:type="pct"/>
            <w:shd w:val="clear" w:color="auto" w:fill="FFFF99"/>
          </w:tcPr>
          <w:p w:rsidR="00C8112F" w:rsidRPr="00140025" w:rsidRDefault="00C8112F" w:rsidP="00EB1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細明體" w:eastAsia="細明體" w:hAnsi="細明體" w:cs="細明體"/>
                <w:szCs w:val="20"/>
                <w:lang w:eastAsia="zh-TW"/>
              </w:rPr>
            </w:pPr>
            <w:smartTag w:uri="urn:schemas-microsoft-com:office:smarttags" w:element="PersonName">
              <w:smartTagPr>
                <w:attr w:name="ProductID" w:val="劉宜"/>
              </w:smartTagPr>
              <w:r w:rsidRPr="0039653A">
                <w:rPr>
                  <w:rFonts w:ascii="細明體" w:eastAsia="細明體" w:hAnsi="細明體" w:cs="細明體" w:hint="eastAsia"/>
                  <w:szCs w:val="20"/>
                  <w:lang w:eastAsia="zh-TW"/>
                </w:rPr>
                <w:t>劉宜</w:t>
              </w:r>
            </w:smartTag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君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(</w:t>
            </w:r>
            <w:r w:rsidRPr="00E767F0">
              <w:rPr>
                <w:rFonts w:hint="eastAsia"/>
                <w:lang w:val="de-DE" w:eastAsia="zh-TW"/>
              </w:rPr>
              <w:t>元智大學社會暨政策科學學系主任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)</w:t>
            </w:r>
          </w:p>
        </w:tc>
        <w:tc>
          <w:tcPr>
            <w:tcW w:w="428" w:type="pct"/>
            <w:shd w:val="clear" w:color="auto" w:fill="D6E3BC"/>
          </w:tcPr>
          <w:p w:rsidR="00C8112F" w:rsidRPr="00D22375" w:rsidRDefault="00C8112F" w:rsidP="0013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lang w:eastAsia="zh-TW"/>
              </w:rPr>
            </w:pPr>
            <w:r w:rsidRPr="00D22375">
              <w:rPr>
                <w:rFonts w:ascii="Helvetica" w:eastAsia="Arial Unicode MS" w:hAnsi="Helvetica" w:cs="Arial Unicode MS"/>
                <w:szCs w:val="20"/>
              </w:rPr>
              <w:t>Alessandro Fergani</w:t>
            </w:r>
            <w:r w:rsidRPr="00D22375">
              <w:rPr>
                <w:rFonts w:ascii="細明體" w:eastAsia="細明體" w:hAnsi="細明體" w:cs="細明體"/>
                <w:szCs w:val="20"/>
                <w:lang w:eastAsia="zh-TW"/>
              </w:rPr>
              <w:t>(</w:t>
            </w:r>
            <w:r w:rsidRPr="00D22375">
              <w:rPr>
                <w:rFonts w:ascii="細明體" w:eastAsia="細明體" w:hAnsi="細明體" w:cs="細明體" w:hint="eastAsia"/>
                <w:szCs w:val="20"/>
                <w:lang w:eastAsia="zh-TW"/>
              </w:rPr>
              <w:t>博士生候選人</w:t>
            </w:r>
            <w:r w:rsidRPr="00D22375">
              <w:rPr>
                <w:rFonts w:ascii="細明體" w:eastAsia="細明體" w:hAnsi="細明體" w:cs="細明體"/>
                <w:szCs w:val="20"/>
                <w:lang w:eastAsia="zh-TW"/>
              </w:rPr>
              <w:t>)</w:t>
            </w:r>
          </w:p>
        </w:tc>
        <w:tc>
          <w:tcPr>
            <w:tcW w:w="620" w:type="pct"/>
            <w:shd w:val="clear" w:color="auto" w:fill="D6E3BC"/>
          </w:tcPr>
          <w:p w:rsidR="00C8112F" w:rsidRPr="00140025" w:rsidRDefault="00C8112F" w:rsidP="001400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lang w:eastAsia="zh-TW"/>
              </w:rPr>
            </w:pPr>
            <w:r w:rsidRPr="00D22375">
              <w:rPr>
                <w:rFonts w:ascii="Helvetica" w:eastAsia="Arial Unicode MS" w:hAnsi="Helvetica" w:cs="Arial Unicode MS"/>
                <w:szCs w:val="20"/>
              </w:rPr>
              <w:t>An inquiry on the futures of capitalism using scenarios: the conflict between the psychological attachment to capitalism and the prospect of its dissolution</w:t>
            </w:r>
          </w:p>
        </w:tc>
        <w:tc>
          <w:tcPr>
            <w:tcW w:w="356" w:type="pct"/>
            <w:shd w:val="clear" w:color="auto" w:fill="D6E3BC"/>
          </w:tcPr>
          <w:p w:rsidR="00C8112F" w:rsidRPr="00E767F0" w:rsidRDefault="00C8112F" w:rsidP="00990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lang w:eastAsia="zh-TW"/>
              </w:rPr>
            </w:pPr>
            <w:r>
              <w:rPr>
                <w:rFonts w:ascii="細明體" w:eastAsia="細明體" w:hAnsi="細明體" w:cs="細明體" w:hint="eastAsia"/>
                <w:szCs w:val="20"/>
                <w:lang w:eastAsia="zh-TW"/>
              </w:rPr>
              <w:t>蔡政言</w:t>
            </w:r>
            <w:r w:rsidRPr="00311A67">
              <w:rPr>
                <w:rFonts w:ascii="細明體" w:eastAsia="細明體" w:hAnsi="細明體" w:cs="細明體" w:hint="eastAsia"/>
                <w:szCs w:val="20"/>
                <w:lang w:eastAsia="zh-TW"/>
              </w:rPr>
              <w:t>（</w:t>
            </w:r>
            <w:r w:rsidRPr="00E767F0">
              <w:rPr>
                <w:rFonts w:hint="eastAsia"/>
                <w:lang w:val="de-DE" w:eastAsia="zh-TW"/>
              </w:rPr>
              <w:t>淡江大學</w:t>
            </w:r>
            <w:r>
              <w:rPr>
                <w:rFonts w:hint="eastAsia"/>
                <w:lang w:val="de-DE" w:eastAsia="zh-TW"/>
              </w:rPr>
              <w:t>國際企業學系</w:t>
            </w:r>
            <w:r w:rsidRPr="00E767F0">
              <w:rPr>
                <w:rFonts w:hint="eastAsia"/>
                <w:lang w:val="de-DE" w:eastAsia="zh-TW"/>
              </w:rPr>
              <w:t>教授</w:t>
            </w:r>
            <w:r>
              <w:rPr>
                <w:rFonts w:hint="eastAsia"/>
                <w:lang w:val="de-DE" w:eastAsia="zh-TW"/>
              </w:rPr>
              <w:t>兼系主任</w:t>
            </w:r>
            <w:r w:rsidRPr="00E767F0">
              <w:rPr>
                <w:rFonts w:hint="eastAsia"/>
                <w:lang w:val="de-DE" w:eastAsia="zh-TW"/>
              </w:rPr>
              <w:t>）</w:t>
            </w:r>
          </w:p>
        </w:tc>
      </w:tr>
      <w:tr w:rsidR="00C8112F" w:rsidRPr="00E767F0" w:rsidTr="00AD212C">
        <w:trPr>
          <w:trHeight w:val="794"/>
        </w:trPr>
        <w:tc>
          <w:tcPr>
            <w:tcW w:w="315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13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lang w:eastAsia="zh-TW"/>
              </w:rPr>
            </w:pPr>
          </w:p>
        </w:tc>
        <w:tc>
          <w:tcPr>
            <w:tcW w:w="490" w:type="pct"/>
            <w:vMerge/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39653A" w:rsidRDefault="00C8112F" w:rsidP="0013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Helvetica" w:eastAsia="Arial Unicode MS" w:hAnsi="Helvetica" w:cs="Arial Unicode MS"/>
                <w:szCs w:val="20"/>
                <w:lang w:eastAsia="zh-TW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FBD4B4"/>
          </w:tcPr>
          <w:p w:rsidR="00C8112F" w:rsidRPr="00E767F0" w:rsidRDefault="00C8112F" w:rsidP="00951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許耿銘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(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台北市立大學社會暨公共行政學系副教授</w:t>
            </w:r>
            <w:r>
              <w:rPr>
                <w:rFonts w:ascii="細明體" w:eastAsia="細明體" w:hAnsi="細明體" w:cs="細明體"/>
                <w:szCs w:val="20"/>
                <w:lang w:eastAsia="zh-TW"/>
              </w:rPr>
              <w:t>)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、梁鈺茹</w:t>
            </w:r>
            <w:r>
              <w:rPr>
                <w:rFonts w:ascii="細明體" w:eastAsia="細明體" w:hAnsi="細明體" w:cs="細明體" w:hint="eastAsia"/>
                <w:szCs w:val="20"/>
                <w:lang w:eastAsia="zh-TW"/>
              </w:rPr>
              <w:t>、蘇芳儀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FBD4B4"/>
          </w:tcPr>
          <w:p w:rsidR="00C8112F" w:rsidRPr="00E767F0" w:rsidRDefault="00C8112F" w:rsidP="00951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lang w:eastAsia="zh-TW"/>
              </w:rPr>
            </w:pPr>
            <w:r w:rsidRPr="00271756">
              <w:rPr>
                <w:rFonts w:ascii="細明體" w:eastAsia="細明體" w:hAnsi="細明體" w:cs="細明體" w:hint="eastAsia"/>
                <w:szCs w:val="20"/>
                <w:lang w:eastAsia="zh-TW"/>
              </w:rPr>
              <w:t>水患風險知覺、自我效能與調適行為之分析：台南市之個案分析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FBD4B4"/>
          </w:tcPr>
          <w:p w:rsidR="00C8112F" w:rsidRPr="00AF05B4" w:rsidRDefault="00C8112F" w:rsidP="00951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細明體" w:eastAsia="細明體" w:hAnsi="細明體" w:cs="細明體"/>
                <w:szCs w:val="20"/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張保興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(</w:t>
            </w:r>
            <w:r w:rsidRPr="00E767F0">
              <w:rPr>
                <w:rFonts w:ascii="Helvetica" w:hAnsi="Helvetica" w:cs="Helvetica" w:hint="eastAsia"/>
                <w:lang w:eastAsia="zh-TW"/>
              </w:rPr>
              <w:t>淡江大學水資源暨環境工程學系副教授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)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FFFF99"/>
          </w:tcPr>
          <w:p w:rsidR="00C8112F" w:rsidRPr="00E767F0" w:rsidRDefault="00C8112F" w:rsidP="00EB1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陳宥廷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(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元智大學研究生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)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FFFF99"/>
          </w:tcPr>
          <w:p w:rsidR="00C8112F" w:rsidRPr="00E767F0" w:rsidRDefault="00C8112F" w:rsidP="00EB1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你的小孩應該從母姓嗎？從性別平權觀點出發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F99"/>
          </w:tcPr>
          <w:p w:rsidR="00C8112F" w:rsidRPr="00E767F0" w:rsidRDefault="00C8112F" w:rsidP="00EB1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彭莉惠（</w:t>
            </w:r>
            <w:r w:rsidRPr="00E767F0">
              <w:rPr>
                <w:rFonts w:hint="eastAsia"/>
                <w:lang w:val="de-DE" w:eastAsia="zh-TW"/>
              </w:rPr>
              <w:t>淡江大學</w:t>
            </w:r>
            <w:r w:rsidRPr="00E767F0">
              <w:rPr>
                <w:rFonts w:hint="eastAsia"/>
                <w:lang w:eastAsia="zh-TW"/>
              </w:rPr>
              <w:t>未來學研究所助理教授</w:t>
            </w:r>
            <w:r w:rsidRPr="00E767F0">
              <w:rPr>
                <w:rFonts w:ascii="新細明體" w:hAnsi="新細明體" w:hint="eastAsia"/>
                <w:lang w:eastAsia="zh-TW"/>
              </w:rPr>
              <w:t>）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D6E3BC"/>
          </w:tcPr>
          <w:p w:rsidR="00C8112F" w:rsidRPr="00C11CE5" w:rsidRDefault="00C8112F" w:rsidP="00C1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  <w:sz w:val="27"/>
                <w:szCs w:val="27"/>
                <w:lang w:eastAsia="zh-TW"/>
              </w:rPr>
            </w:pPr>
            <w:smartTag w:uri="urn:schemas-microsoft-com:office:smarttags" w:element="PersonName">
              <w:smartTagPr>
                <w:attr w:name="ProductID" w:val="Phan Thanh Tri"/>
              </w:smartTagPr>
              <w:r w:rsidRPr="00C11CE5">
                <w:rPr>
                  <w:color w:val="000000"/>
                  <w:sz w:val="27"/>
                  <w:szCs w:val="27"/>
                  <w:lang w:eastAsia="zh-TW"/>
                </w:rPr>
                <w:t>Phan Thanh Tri</w:t>
              </w:r>
            </w:smartTag>
            <w:r w:rsidRPr="00C11CE5">
              <w:rPr>
                <w:color w:val="000000"/>
                <w:sz w:val="27"/>
                <w:szCs w:val="27"/>
                <w:lang w:eastAsia="zh-TW"/>
              </w:rPr>
              <w:t>  </w:t>
            </w:r>
            <w:r>
              <w:rPr>
                <w:color w:val="000000"/>
                <w:sz w:val="27"/>
                <w:szCs w:val="27"/>
                <w:lang w:eastAsia="zh-TW"/>
              </w:rPr>
              <w:t>(</w:t>
            </w:r>
            <w:r w:rsidRPr="00C11CE5">
              <w:rPr>
                <w:color w:val="000000"/>
                <w:sz w:val="27"/>
                <w:szCs w:val="27"/>
                <w:lang w:eastAsia="zh-TW"/>
              </w:rPr>
              <w:t xml:space="preserve">Ph.D candidate from </w:t>
            </w:r>
            <w:smartTag w:uri="urn:schemas-microsoft-com:office:smarttags" w:element="place">
              <w:smartTag w:uri="urn:schemas-microsoft-com:office:smarttags" w:element="PlaceName">
                <w:r w:rsidRPr="00C11CE5">
                  <w:rPr>
                    <w:color w:val="000000"/>
                    <w:sz w:val="27"/>
                    <w:szCs w:val="27"/>
                    <w:lang w:eastAsia="zh-TW"/>
                  </w:rPr>
                  <w:t>Chi-Nan</w:t>
                </w:r>
              </w:smartTag>
              <w:r w:rsidRPr="00C11CE5">
                <w:rPr>
                  <w:color w:val="000000"/>
                  <w:sz w:val="27"/>
                  <w:szCs w:val="27"/>
                  <w:lang w:eastAsia="zh-TW"/>
                </w:rPr>
                <w:t xml:space="preserve"> </w:t>
              </w:r>
              <w:smartTag w:uri="urn:schemas-microsoft-com:office:smarttags" w:element="PlaceType">
                <w:r w:rsidRPr="00C11CE5">
                  <w:rPr>
                    <w:color w:val="000000"/>
                    <w:sz w:val="27"/>
                    <w:szCs w:val="27"/>
                    <w:lang w:eastAsia="zh-TW"/>
                  </w:rPr>
                  <w:t>University</w:t>
                </w:r>
              </w:smartTag>
            </w:smartTag>
            <w:r>
              <w:rPr>
                <w:color w:val="000000"/>
                <w:sz w:val="27"/>
                <w:szCs w:val="27"/>
                <w:lang w:eastAsia="zh-TW"/>
              </w:rPr>
              <w:t>)</w:t>
            </w:r>
          </w:p>
          <w:p w:rsidR="00C8112F" w:rsidRPr="00ED3867" w:rsidRDefault="00C8112F" w:rsidP="00D246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  <w:sz w:val="27"/>
                <w:szCs w:val="27"/>
                <w:lang w:eastAsia="zh-TW"/>
              </w:rPr>
            </w:pPr>
            <w:r>
              <w:rPr>
                <w:color w:val="000000"/>
                <w:sz w:val="27"/>
                <w:szCs w:val="27"/>
                <w:lang w:eastAsia="zh-TW"/>
              </w:rPr>
              <w:t>,Tran Phuong Chi,(</w:t>
            </w:r>
            <w:r w:rsidRPr="00C11CE5">
              <w:rPr>
                <w:color w:val="000000"/>
                <w:sz w:val="27"/>
                <w:szCs w:val="27"/>
                <w:lang w:eastAsia="zh-TW"/>
              </w:rPr>
              <w:t>Ph.D student from NCCU</w:t>
            </w:r>
            <w:r>
              <w:rPr>
                <w:color w:val="000000"/>
                <w:sz w:val="27"/>
                <w:szCs w:val="27"/>
                <w:lang w:eastAsia="zh-TW"/>
              </w:rPr>
              <w:t>)</w:t>
            </w:r>
            <w:r w:rsidRPr="00C11CE5">
              <w:rPr>
                <w:color w:val="000000"/>
                <w:sz w:val="27"/>
                <w:szCs w:val="27"/>
                <w:lang w:eastAsia="zh-TW"/>
              </w:rPr>
              <w:t> 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D6E3BC"/>
          </w:tcPr>
          <w:p w:rsidR="00C8112F" w:rsidRPr="0039653A" w:rsidRDefault="00C8112F" w:rsidP="0013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rial Unicode MS" w:eastAsia="Arial Unicode MS" w:cs="Arial Unicode MS"/>
                <w:szCs w:val="20"/>
                <w:lang w:eastAsia="zh-TW"/>
              </w:rPr>
            </w:pPr>
            <w:r w:rsidRPr="00E767F0">
              <w:rPr>
                <w:rFonts w:ascii="新細明體" w:hAnsi="新細明體" w:cs="Arial Unicode MS"/>
              </w:rPr>
              <w:t>Bringing the Capital: Transnational faith-based network and the need for institutionalization in authoritarian state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D6E3BC"/>
          </w:tcPr>
          <w:p w:rsidR="00C8112F" w:rsidRPr="001D275C" w:rsidRDefault="00C8112F" w:rsidP="0013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rial Unicode MS" w:eastAsia="Arial Unicode MS" w:cs="Arial Unicode MS"/>
                <w:szCs w:val="20"/>
                <w:lang w:eastAsia="zh-TW"/>
              </w:rPr>
            </w:pPr>
            <w:r w:rsidRPr="001D275C">
              <w:rPr>
                <w:rFonts w:ascii="細明體" w:eastAsia="細明體" w:hAnsi="細明體" w:cs="細明體" w:hint="eastAsia"/>
                <w:szCs w:val="20"/>
                <w:lang w:eastAsia="zh-TW"/>
              </w:rPr>
              <w:t>陳杏枝（外交與國際關係學系全英語學士班</w:t>
            </w:r>
            <w:r>
              <w:rPr>
                <w:rFonts w:ascii="細明體" w:eastAsia="細明體" w:hAnsi="細明體" w:cs="細明體" w:hint="eastAsia"/>
                <w:szCs w:val="20"/>
                <w:lang w:eastAsia="zh-TW"/>
              </w:rPr>
              <w:t>與通識與核心課</w:t>
            </w:r>
            <w:smartTag w:uri="urn:schemas-microsoft-com:office:smarttags" w:element="PersonName">
              <w:smartTagPr>
                <w:attr w:name="ProductID" w:val="程中心"/>
              </w:smartTagPr>
              <w:r>
                <w:rPr>
                  <w:rFonts w:ascii="細明體" w:eastAsia="細明體" w:hAnsi="細明體" w:cs="細明體" w:hint="eastAsia"/>
                  <w:szCs w:val="20"/>
                  <w:lang w:eastAsia="zh-TW"/>
                </w:rPr>
                <w:t>程中心</w:t>
              </w:r>
            </w:smartTag>
            <w:r w:rsidRPr="001D275C">
              <w:rPr>
                <w:rFonts w:ascii="細明體" w:eastAsia="細明體" w:hAnsi="細明體" w:cs="細明體" w:hint="eastAsia"/>
                <w:szCs w:val="20"/>
                <w:lang w:eastAsia="zh-TW"/>
              </w:rPr>
              <w:t>教授）</w:t>
            </w:r>
          </w:p>
        </w:tc>
      </w:tr>
      <w:tr w:rsidR="00C8112F" w:rsidRPr="00E767F0" w:rsidTr="00AD212C">
        <w:trPr>
          <w:trHeight w:val="625"/>
        </w:trPr>
        <w:tc>
          <w:tcPr>
            <w:tcW w:w="315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13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lang w:eastAsia="zh-TW"/>
              </w:rPr>
            </w:pPr>
          </w:p>
        </w:tc>
        <w:tc>
          <w:tcPr>
            <w:tcW w:w="490" w:type="pct"/>
            <w:vMerge/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39653A" w:rsidRDefault="00C8112F" w:rsidP="0013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Helvetica" w:eastAsia="Arial Unicode MS" w:hAnsi="Helvetica" w:cs="Arial Unicode MS"/>
                <w:szCs w:val="20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auto"/>
            </w:tcBorders>
            <w:shd w:val="clear" w:color="auto" w:fill="FBD4B4"/>
          </w:tcPr>
          <w:p w:rsidR="00C8112F" w:rsidRPr="00E767F0" w:rsidRDefault="00C8112F" w:rsidP="00257A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lang w:eastAsia="zh-TW"/>
              </w:rPr>
            </w:pP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FBD4B4"/>
          </w:tcPr>
          <w:p w:rsidR="00C8112F" w:rsidRPr="00E767F0" w:rsidRDefault="00C8112F" w:rsidP="000C2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auto"/>
            </w:tcBorders>
            <w:shd w:val="clear" w:color="auto" w:fill="FBD4B4"/>
          </w:tcPr>
          <w:p w:rsidR="00C8112F" w:rsidRPr="00AF05B4" w:rsidRDefault="00C8112F" w:rsidP="000C2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細明體" w:eastAsia="細明體" w:hAnsi="細明體" w:cs="細明體"/>
                <w:szCs w:val="20"/>
                <w:lang w:eastAsia="zh-TW"/>
              </w:rPr>
            </w:pPr>
          </w:p>
        </w:tc>
        <w:tc>
          <w:tcPr>
            <w:tcW w:w="496" w:type="pct"/>
            <w:tcBorders>
              <w:top w:val="single" w:sz="4" w:space="0" w:color="auto"/>
            </w:tcBorders>
            <w:shd w:val="clear" w:color="auto" w:fill="FFFF99"/>
          </w:tcPr>
          <w:p w:rsidR="00C8112F" w:rsidRPr="00E767F0" w:rsidRDefault="00C8112F" w:rsidP="00060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Helvetica" w:eastAsia="Arial Unicode MS" w:hAnsi="Helvetica" w:cs="Arial Unicode MS"/>
                <w:szCs w:val="20"/>
              </w:rPr>
              <w:t xml:space="preserve">Elyse Mark </w:t>
            </w:r>
            <w:r w:rsidRPr="0039653A">
              <w:rPr>
                <w:rFonts w:ascii="細明體" w:eastAsia="細明體" w:hAnsi="細明體" w:cs="細明體" w:hint="eastAsia"/>
                <w:szCs w:val="20"/>
              </w:rPr>
              <w:t>麥麗施</w:t>
            </w:r>
            <w:r w:rsidRPr="0039653A">
              <w:rPr>
                <w:rFonts w:ascii="Helvetica" w:eastAsia="Arial Unicode MS" w:hAnsi="Helvetica" w:cs="Arial Unicode MS"/>
                <w:szCs w:val="20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39653A">
                  <w:rPr>
                    <w:rFonts w:ascii="Helvetica" w:eastAsia="Arial Unicode MS" w:hAnsi="Helvetica" w:cs="Arial Unicode MS"/>
                    <w:szCs w:val="20"/>
                  </w:rPr>
                  <w:t>National</w:t>
                </w:r>
              </w:smartTag>
              <w:r w:rsidRPr="0039653A">
                <w:rPr>
                  <w:rFonts w:ascii="Helvetica" w:eastAsia="Arial Unicode MS" w:hAnsi="Helvetica" w:cs="Arial Unicode MS"/>
                  <w:szCs w:val="20"/>
                </w:rPr>
                <w:t xml:space="preserve"> </w:t>
              </w:r>
              <w:smartTag w:uri="urn:schemas-microsoft-com:office:smarttags" w:element="PlaceName">
                <w:r w:rsidRPr="0039653A">
                  <w:rPr>
                    <w:rFonts w:ascii="Helvetica" w:eastAsia="Arial Unicode MS" w:hAnsi="Helvetica" w:cs="Arial Unicode MS"/>
                    <w:szCs w:val="20"/>
                  </w:rPr>
                  <w:t>Chenghci</w:t>
                </w:r>
              </w:smartTag>
              <w:r>
                <w:rPr>
                  <w:rFonts w:ascii="Helvetica" w:eastAsia="Arial Unicode MS" w:hAnsi="Helvetica" w:cs="Arial Unicode MS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Helvetica" w:eastAsia="Arial Unicode MS" w:hAnsi="Helvetica" w:cs="Arial Unicode MS"/>
                    <w:szCs w:val="20"/>
                  </w:rPr>
                  <w:t>Uni</w:t>
                </w:r>
                <w:r w:rsidRPr="0039653A">
                  <w:rPr>
                    <w:rFonts w:ascii="Helvetica" w:eastAsia="Arial Unicode MS" w:hAnsi="Helvetica" w:cs="Arial Unicode MS"/>
                    <w:szCs w:val="20"/>
                  </w:rPr>
                  <w:t>versity</w:t>
                </w:r>
              </w:smartTag>
            </w:smartTag>
            <w:r w:rsidRPr="0039653A">
              <w:rPr>
                <w:rFonts w:ascii="Helvetica" w:eastAsia="Arial Unicode MS" w:hAnsi="Helvetica" w:cs="Arial Unicode MS"/>
                <w:szCs w:val="20"/>
              </w:rPr>
              <w:t xml:space="preserve"> /Fulbright Taiwan Graduate Student </w:t>
            </w:r>
            <w:r>
              <w:rPr>
                <w:rFonts w:ascii="Helvetica" w:eastAsia="Arial Unicode MS" w:hAnsi="Helvetica" w:cs="Arial Unicode MS"/>
                <w:szCs w:val="20"/>
                <w:lang w:eastAsia="zh-TW"/>
              </w:rPr>
              <w:t>)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FFFF99"/>
          </w:tcPr>
          <w:p w:rsidR="00C8112F" w:rsidRPr="0039653A" w:rsidRDefault="00C8112F" w:rsidP="00EB1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細明體" w:eastAsia="細明體" w:hAnsi="細明體" w:cs="細明體"/>
                <w:szCs w:val="20"/>
                <w:lang w:eastAsia="zh-TW"/>
              </w:rPr>
            </w:pPr>
            <w:r>
              <w:rPr>
                <w:rFonts w:ascii="Helvetica" w:eastAsia="Arial Unicode MS" w:hAnsi="Helvetica" w:cs="Arial Unicode MS"/>
                <w:szCs w:val="20"/>
              </w:rPr>
              <w:t>Globalization and B</w:t>
            </w:r>
            <w:r w:rsidRPr="0039653A">
              <w:rPr>
                <w:rFonts w:ascii="Helvetica" w:eastAsia="Arial Unicode MS" w:hAnsi="Helvetica" w:cs="Arial Unicode MS"/>
                <w:szCs w:val="20"/>
              </w:rPr>
              <w:t>i</w:t>
            </w:r>
            <w:r>
              <w:rPr>
                <w:rFonts w:ascii="Helvetica" w:eastAsia="Arial Unicode MS" w:hAnsi="Helvetica" w:cs="Arial Unicode MS"/>
                <w:szCs w:val="20"/>
              </w:rPr>
              <w:t>r</w:t>
            </w:r>
            <w:r w:rsidRPr="0039653A">
              <w:rPr>
                <w:rFonts w:ascii="Helvetica" w:eastAsia="Arial Unicode MS" w:hAnsi="Helvetica" w:cs="Arial Unicode MS"/>
                <w:szCs w:val="20"/>
              </w:rPr>
              <w:t>th Rate Shrinkage:</w:t>
            </w:r>
            <w:r>
              <w:rPr>
                <w:rFonts w:ascii="Helvetica" w:eastAsia="Arial Unicode MS" w:hAnsi="Helvetica" w:cs="Arial Unicode MS"/>
                <w:szCs w:val="20"/>
              </w:rPr>
              <w:t xml:space="preserve"> </w:t>
            </w:r>
            <w:r w:rsidRPr="0039653A">
              <w:rPr>
                <w:rFonts w:ascii="Helvetica" w:eastAsia="Arial Unicode MS" w:hAnsi="Helvetica" w:cs="Arial Unicode MS"/>
                <w:szCs w:val="20"/>
              </w:rPr>
              <w:t>The Effect of Trade Openness on Fertility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FFFF99"/>
          </w:tcPr>
          <w:p w:rsidR="00C8112F" w:rsidRPr="0039653A" w:rsidRDefault="00C8112F" w:rsidP="00EB1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細明體" w:eastAsia="細明體" w:hAnsi="細明體" w:cs="細明體"/>
                <w:szCs w:val="20"/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陳國華（</w:t>
            </w:r>
            <w:r w:rsidRPr="00E767F0">
              <w:rPr>
                <w:rFonts w:hint="eastAsia"/>
                <w:lang w:val="de-DE" w:eastAsia="zh-TW"/>
              </w:rPr>
              <w:t>淡江大學</w:t>
            </w:r>
            <w:r w:rsidRPr="00E767F0">
              <w:rPr>
                <w:rFonts w:hint="eastAsia"/>
                <w:lang w:eastAsia="zh-TW"/>
              </w:rPr>
              <w:t>未來學研究所副教授</w:t>
            </w:r>
            <w:r w:rsidRPr="00E767F0">
              <w:rPr>
                <w:rFonts w:ascii="新細明體" w:hAnsi="新細明體" w:hint="eastAsia"/>
                <w:lang w:eastAsia="zh-TW"/>
              </w:rPr>
              <w:t>）</w:t>
            </w: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D6E3BC"/>
          </w:tcPr>
          <w:p w:rsidR="00C8112F" w:rsidRPr="0039653A" w:rsidRDefault="00C8112F" w:rsidP="0013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rial Unicode MS" w:eastAsia="Arial Unicode MS" w:cs="Arial Unicode MS"/>
                <w:szCs w:val="20"/>
                <w:lang w:eastAsia="zh-TW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  <w:shd w:val="clear" w:color="auto" w:fill="D6E3BC"/>
          </w:tcPr>
          <w:p w:rsidR="00C8112F" w:rsidRPr="0039653A" w:rsidRDefault="00C8112F" w:rsidP="0013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rial Unicode MS" w:eastAsia="Arial Unicode MS" w:cs="Arial Unicode MS"/>
                <w:szCs w:val="20"/>
                <w:lang w:eastAsia="zh-TW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D6E3BC"/>
          </w:tcPr>
          <w:p w:rsidR="00C8112F" w:rsidRPr="0039653A" w:rsidRDefault="00C8112F" w:rsidP="0013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rial Unicode MS" w:eastAsia="Arial Unicode MS" w:cs="Arial Unicode MS"/>
                <w:szCs w:val="20"/>
                <w:lang w:eastAsia="zh-TW"/>
              </w:rPr>
            </w:pPr>
          </w:p>
        </w:tc>
      </w:tr>
      <w:tr w:rsidR="00C8112F" w:rsidRPr="00E767F0" w:rsidTr="00D7627D">
        <w:trPr>
          <w:trHeight w:val="285"/>
        </w:trPr>
        <w:tc>
          <w:tcPr>
            <w:tcW w:w="31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13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lang w:eastAsia="zh-TW"/>
              </w:rPr>
            </w:pPr>
            <w:r w:rsidRPr="007C4854">
              <w:rPr>
                <w:rFonts w:ascii="Helvetica" w:eastAsia="Arial Unicode MS" w:hAnsi="Helvetica" w:cs="Arial Unicode MS"/>
                <w:sz w:val="22"/>
                <w:szCs w:val="20"/>
              </w:rPr>
              <w:t>12:40-14:00</w:t>
            </w:r>
          </w:p>
        </w:tc>
        <w:tc>
          <w:tcPr>
            <w:tcW w:w="4685" w:type="pct"/>
            <w:gridSpan w:val="1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39653A" w:rsidRDefault="00C8112F" w:rsidP="0013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rial Unicode MS" w:eastAsia="Arial Unicode MS" w:cs="Arial Unicode MS"/>
                <w:szCs w:val="20"/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午餐（發年年會理監事暨會員大會，頒發碩博士論文獎）</w:t>
            </w:r>
          </w:p>
        </w:tc>
      </w:tr>
    </w:tbl>
    <w:p w:rsidR="00C8112F" w:rsidRPr="0039653A" w:rsidRDefault="00C811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eastAsia="zh-TW"/>
        </w:rPr>
      </w:pPr>
    </w:p>
    <w:tbl>
      <w:tblPr>
        <w:tblW w:w="22823" w:type="dxa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243"/>
        <w:gridCol w:w="1680"/>
        <w:gridCol w:w="1614"/>
        <w:gridCol w:w="425"/>
        <w:gridCol w:w="1276"/>
        <w:gridCol w:w="1465"/>
        <w:gridCol w:w="236"/>
        <w:gridCol w:w="1418"/>
        <w:gridCol w:w="167"/>
        <w:gridCol w:w="1534"/>
        <w:gridCol w:w="288"/>
        <w:gridCol w:w="1413"/>
        <w:gridCol w:w="280"/>
        <w:gridCol w:w="1704"/>
        <w:gridCol w:w="709"/>
        <w:gridCol w:w="1134"/>
        <w:gridCol w:w="1134"/>
        <w:gridCol w:w="2126"/>
        <w:gridCol w:w="567"/>
        <w:gridCol w:w="2410"/>
      </w:tblGrid>
      <w:tr w:rsidR="00C8112F" w:rsidRPr="00E767F0" w:rsidTr="00EE23C5">
        <w:trPr>
          <w:trHeight w:val="239"/>
        </w:trPr>
        <w:tc>
          <w:tcPr>
            <w:tcW w:w="12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653A">
              <w:rPr>
                <w:rFonts w:ascii="細明體" w:eastAsia="細明體" w:hAnsi="細明體" w:cs="細明體" w:hint="eastAsia"/>
                <w:szCs w:val="20"/>
              </w:rPr>
              <w:t>第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二</w:t>
            </w:r>
            <w:r w:rsidRPr="0039653A">
              <w:rPr>
                <w:rFonts w:ascii="細明體" w:eastAsia="細明體" w:hAnsi="細明體" w:cs="細明體" w:hint="eastAsia"/>
                <w:szCs w:val="20"/>
              </w:rPr>
              <w:t>場次</w:t>
            </w:r>
          </w:p>
        </w:tc>
        <w:tc>
          <w:tcPr>
            <w:tcW w:w="1680" w:type="dxa"/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Default="00C8112F" w:rsidP="00951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新細明體" w:cs="Arial Unicode MS"/>
                <w:szCs w:val="20"/>
                <w:lang w:eastAsia="zh-TW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場地</w:t>
            </w:r>
            <w:r w:rsidRPr="00E767F0">
              <w:rPr>
                <w:rFonts w:ascii="新細明體" w:hAnsi="新細明體" w:cs="Arial Unicode MS"/>
                <w:szCs w:val="20"/>
                <w:lang w:eastAsia="zh-TW"/>
              </w:rPr>
              <w:t>A</w:t>
            </w:r>
          </w:p>
          <w:p w:rsidR="00C8112F" w:rsidRPr="00E767F0" w:rsidRDefault="00C8112F" w:rsidP="00951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新細明體" w:hAnsi="新細明體" w:cs="Arial Unicode MS"/>
                <w:szCs w:val="20"/>
                <w:lang w:eastAsia="zh-TW"/>
              </w:rPr>
              <w:t>HC105</w:t>
            </w:r>
          </w:p>
        </w:tc>
        <w:tc>
          <w:tcPr>
            <w:tcW w:w="5016" w:type="dxa"/>
            <w:gridSpan w:val="5"/>
            <w:shd w:val="clear" w:color="auto" w:fill="FBD4B4"/>
          </w:tcPr>
          <w:p w:rsidR="00C8112F" w:rsidRDefault="00C8112F" w:rsidP="00951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新細明體" w:cs="Arial Unicode MS"/>
                <w:szCs w:val="20"/>
                <w:lang w:eastAsia="zh-TW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場地</w:t>
            </w:r>
            <w:r w:rsidRPr="00E767F0">
              <w:rPr>
                <w:rFonts w:ascii="新細明體" w:hAnsi="新細明體" w:cs="Arial Unicode MS"/>
                <w:szCs w:val="20"/>
                <w:lang w:eastAsia="zh-TW"/>
              </w:rPr>
              <w:t>B</w:t>
            </w:r>
          </w:p>
          <w:p w:rsidR="00C8112F" w:rsidRPr="0039653A" w:rsidRDefault="00C8112F" w:rsidP="00951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Unicode MS" w:eastAsia="Arial Unicode MS" w:cs="Arial Unicode MS"/>
                <w:szCs w:val="20"/>
              </w:rPr>
            </w:pPr>
            <w:r>
              <w:rPr>
                <w:rFonts w:ascii="新細明體" w:hAnsi="新細明體" w:cs="Arial Unicode MS"/>
                <w:szCs w:val="20"/>
                <w:lang w:eastAsia="zh-TW"/>
              </w:rPr>
              <w:t>HC103</w:t>
            </w:r>
          </w:p>
        </w:tc>
        <w:tc>
          <w:tcPr>
            <w:tcW w:w="4820" w:type="dxa"/>
            <w:gridSpan w:val="5"/>
            <w:shd w:val="clear" w:color="auto" w:fill="FFFF99"/>
          </w:tcPr>
          <w:p w:rsidR="00C8112F" w:rsidRDefault="00C8112F" w:rsidP="00951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細明體" w:eastAsia="細明體" w:hAnsi="細明體" w:cs="細明體"/>
                <w:szCs w:val="20"/>
                <w:lang w:eastAsia="zh-TW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場地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C</w:t>
            </w:r>
          </w:p>
          <w:p w:rsidR="00C8112F" w:rsidRPr="0039653A" w:rsidRDefault="00C8112F" w:rsidP="00951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Unicode MS" w:eastAsia="Arial Unicode MS" w:cs="Arial Unicode MS"/>
                <w:szCs w:val="20"/>
              </w:rPr>
            </w:pPr>
            <w:r>
              <w:rPr>
                <w:rFonts w:ascii="細明體" w:eastAsia="細明體" w:hAnsi="細明體" w:cs="細明體"/>
                <w:szCs w:val="20"/>
                <w:lang w:eastAsia="zh-TW"/>
              </w:rPr>
              <w:t>HC104</w:t>
            </w:r>
          </w:p>
        </w:tc>
        <w:tc>
          <w:tcPr>
            <w:tcW w:w="7654" w:type="dxa"/>
            <w:gridSpan w:val="7"/>
            <w:shd w:val="clear" w:color="auto" w:fill="D6E3BC"/>
          </w:tcPr>
          <w:p w:rsidR="00C8112F" w:rsidRDefault="00C8112F" w:rsidP="00951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細明體" w:eastAsia="細明體" w:hAnsi="細明體" w:cs="細明體"/>
                <w:szCs w:val="20"/>
                <w:lang w:eastAsia="zh-TW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場地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D</w:t>
            </w:r>
          </w:p>
          <w:p w:rsidR="00C8112F" w:rsidRPr="0039653A" w:rsidRDefault="00C8112F" w:rsidP="00951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Unicode MS" w:eastAsia="Arial Unicode MS" w:cs="Arial Unicode MS"/>
                <w:szCs w:val="20"/>
              </w:rPr>
            </w:pPr>
            <w:r>
              <w:rPr>
                <w:rFonts w:ascii="細明體" w:eastAsia="細明體" w:hAnsi="細明體" w:cs="細明體"/>
                <w:szCs w:val="20"/>
                <w:lang w:eastAsia="zh-TW"/>
              </w:rPr>
              <w:t>HC107</w:t>
            </w:r>
          </w:p>
        </w:tc>
        <w:tc>
          <w:tcPr>
            <w:tcW w:w="2410" w:type="dxa"/>
            <w:shd w:val="clear" w:color="auto" w:fill="FFFFFF"/>
          </w:tcPr>
          <w:p w:rsidR="00C8112F" w:rsidRDefault="00C8112F" w:rsidP="000C2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新細明體" w:cs="Arial Unicode MS"/>
                <w:szCs w:val="20"/>
                <w:lang w:eastAsia="zh-TW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場地</w:t>
            </w:r>
            <w:r w:rsidRPr="00E767F0">
              <w:rPr>
                <w:rFonts w:ascii="新細明體" w:hAnsi="新細明體" w:cs="Arial Unicode MS"/>
                <w:szCs w:val="20"/>
                <w:lang w:eastAsia="zh-TW"/>
              </w:rPr>
              <w:t>E</w:t>
            </w:r>
          </w:p>
          <w:p w:rsidR="00C8112F" w:rsidRPr="00E767F0" w:rsidRDefault="00C8112F" w:rsidP="000C2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新細明體" w:cs="Arial Unicode MS"/>
                <w:szCs w:val="20"/>
                <w:lang w:eastAsia="zh-TW"/>
              </w:rPr>
            </w:pPr>
            <w:r>
              <w:rPr>
                <w:rFonts w:ascii="新細明體" w:hAnsi="新細明體" w:cs="Arial Unicode MS"/>
                <w:szCs w:val="20"/>
                <w:lang w:eastAsia="zh-TW"/>
              </w:rPr>
              <w:t>HC102</w:t>
            </w:r>
          </w:p>
        </w:tc>
      </w:tr>
      <w:tr w:rsidR="00C8112F" w:rsidRPr="00E767F0" w:rsidTr="00EE23C5">
        <w:trPr>
          <w:trHeight w:val="275"/>
        </w:trPr>
        <w:tc>
          <w:tcPr>
            <w:tcW w:w="1243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13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</w:pPr>
            <w:r w:rsidRPr="0039653A">
              <w:rPr>
                <w:rFonts w:ascii="Helvetica" w:eastAsia="Arial Unicode MS" w:hAnsi="Helvetica" w:cs="Arial Unicode MS"/>
                <w:szCs w:val="20"/>
              </w:rPr>
              <w:t>14:00-15:30</w:t>
            </w:r>
          </w:p>
        </w:tc>
        <w:tc>
          <w:tcPr>
            <w:tcW w:w="1680" w:type="dxa"/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圓桌論壇</w:t>
            </w:r>
            <w:r w:rsidRPr="0039653A">
              <w:rPr>
                <w:rFonts w:ascii="Helvetica" w:eastAsia="Arial Unicode MS" w:hAnsi="Helvetica" w:cs="Arial Unicode MS"/>
                <w:szCs w:val="20"/>
                <w:lang w:eastAsia="zh-TW"/>
              </w:rPr>
              <w:t>2-1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：</w:t>
            </w:r>
            <w:r w:rsidRPr="003D4172">
              <w:rPr>
                <w:rFonts w:ascii="細明體" w:eastAsia="細明體" w:hAnsi="細明體" w:cs="細明體" w:hint="eastAsia"/>
                <w:szCs w:val="20"/>
                <w:lang w:eastAsia="zh-TW"/>
              </w:rPr>
              <w:t>亞太</w:t>
            </w:r>
            <w:r w:rsidRPr="00256CF8">
              <w:rPr>
                <w:rFonts w:ascii="細明體" w:eastAsia="細明體" w:hAnsi="細明體" w:cs="細明體" w:hint="eastAsia"/>
                <w:szCs w:val="20"/>
                <w:lang w:eastAsia="zh-TW"/>
              </w:rPr>
              <w:t>大棋盤戰略</w:t>
            </w:r>
            <w:r w:rsidRPr="00256CF8">
              <w:rPr>
                <w:rFonts w:ascii="細明體" w:eastAsia="細明體" w:hAnsi="細明體" w:cs="細明體"/>
                <w:szCs w:val="20"/>
                <w:lang w:eastAsia="zh-TW"/>
              </w:rPr>
              <w:t>:</w:t>
            </w:r>
            <w:r w:rsidRPr="00256CF8">
              <w:rPr>
                <w:rFonts w:ascii="細明體" w:eastAsia="細明體" w:hAnsi="細明體" w:cs="細明體" w:hint="eastAsia"/>
                <w:szCs w:val="20"/>
                <w:lang w:eastAsia="zh-TW"/>
              </w:rPr>
              <w:t>台灣加入區域經濟整合組織的機會與挑戰</w:t>
            </w:r>
          </w:p>
        </w:tc>
        <w:tc>
          <w:tcPr>
            <w:tcW w:w="5016" w:type="dxa"/>
            <w:gridSpan w:val="5"/>
            <w:shd w:val="clear" w:color="auto" w:fill="FBD4B4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2-2</w:t>
            </w:r>
            <w:r w:rsidRPr="0039653A">
              <w:rPr>
                <w:rFonts w:ascii="細明體" w:eastAsia="細明體" w:hAnsi="細明體" w:cs="細明體" w:hint="eastAsia"/>
                <w:szCs w:val="20"/>
              </w:rPr>
              <w:t>變遷中的中國社會</w:t>
            </w:r>
          </w:p>
        </w:tc>
        <w:tc>
          <w:tcPr>
            <w:tcW w:w="4820" w:type="dxa"/>
            <w:gridSpan w:val="5"/>
            <w:shd w:val="clear" w:color="auto" w:fill="FFFF99"/>
          </w:tcPr>
          <w:p w:rsidR="00C8112F" w:rsidRPr="00E767F0" w:rsidRDefault="00C8112F" w:rsidP="0013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eastAsia="zh-TW"/>
              </w:rPr>
            </w:pPr>
            <w:r w:rsidRPr="00E767F0">
              <w:rPr>
                <w:lang w:eastAsia="zh-TW"/>
              </w:rPr>
              <w:t>2-3</w:t>
            </w:r>
            <w:bookmarkStart w:id="0" w:name="_GoBack"/>
            <w:bookmarkEnd w:id="0"/>
            <w:r w:rsidRPr="005B6FDF">
              <w:rPr>
                <w:rFonts w:hint="eastAsia"/>
                <w:lang w:eastAsia="zh-TW"/>
              </w:rPr>
              <w:t>非政府組織與城市治理</w:t>
            </w:r>
          </w:p>
        </w:tc>
        <w:tc>
          <w:tcPr>
            <w:tcW w:w="7654" w:type="dxa"/>
            <w:gridSpan w:val="7"/>
            <w:shd w:val="clear" w:color="auto" w:fill="D6E3BC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2-4</w:t>
            </w:r>
            <w:r w:rsidRPr="0039653A">
              <w:rPr>
                <w:rFonts w:ascii="細明體" w:eastAsia="細明體" w:hAnsi="細明體" w:cs="細明體" w:hint="eastAsia"/>
                <w:szCs w:val="20"/>
              </w:rPr>
              <w:t>城市與產業的轉型</w:t>
            </w:r>
          </w:p>
        </w:tc>
        <w:tc>
          <w:tcPr>
            <w:tcW w:w="2410" w:type="dxa"/>
            <w:shd w:val="clear" w:color="auto" w:fill="FFFFFF"/>
          </w:tcPr>
          <w:p w:rsidR="00C8112F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細明體" w:eastAsia="細明體" w:hAnsi="細明體" w:cs="細明體"/>
                <w:szCs w:val="20"/>
                <w:lang w:eastAsia="zh-TW"/>
              </w:rPr>
            </w:pPr>
            <w:r>
              <w:rPr>
                <w:rFonts w:ascii="細明體" w:eastAsia="細明體" w:hAnsi="細明體" w:cs="細明體"/>
                <w:szCs w:val="20"/>
                <w:lang w:eastAsia="zh-TW"/>
              </w:rPr>
              <w:t>2-5</w:t>
            </w:r>
            <w:r>
              <w:rPr>
                <w:rFonts w:ascii="細明體" w:eastAsia="細明體" w:hAnsi="細明體" w:cs="細明體" w:hint="eastAsia"/>
                <w:szCs w:val="20"/>
                <w:lang w:eastAsia="zh-TW"/>
              </w:rPr>
              <w:t>工作坊</w:t>
            </w:r>
          </w:p>
          <w:p w:rsidR="00C8112F" w:rsidRPr="0039653A" w:rsidRDefault="00C8112F" w:rsidP="00057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細明體" w:eastAsia="細明體" w:hAnsi="細明體" w:cs="細明體"/>
                <w:szCs w:val="20"/>
                <w:lang w:eastAsia="zh-TW"/>
              </w:rPr>
            </w:pPr>
            <w:r w:rsidRPr="00057E27">
              <w:rPr>
                <w:rFonts w:ascii="細明體" w:eastAsia="細明體" w:hAnsi="細明體" w:cs="細明體" w:hint="eastAsia"/>
                <w:szCs w:val="20"/>
                <w:lang w:eastAsia="zh-TW"/>
              </w:rPr>
              <w:t>前瞻未來工作坊</w:t>
            </w:r>
            <w:r w:rsidRPr="00057E27">
              <w:rPr>
                <w:rFonts w:ascii="細明體" w:eastAsia="細明體" w:hAnsi="細明體" w:cs="細明體"/>
                <w:szCs w:val="20"/>
                <w:lang w:eastAsia="zh-TW"/>
              </w:rPr>
              <w:t>Wor</w:t>
            </w:r>
            <w:r>
              <w:rPr>
                <w:rFonts w:ascii="細明體" w:eastAsia="細明體" w:hAnsi="細明體" w:cs="細明體"/>
                <w:szCs w:val="20"/>
                <w:lang w:eastAsia="zh-TW"/>
              </w:rPr>
              <w:t>k</w:t>
            </w:r>
            <w:r w:rsidRPr="00057E27">
              <w:rPr>
                <w:rFonts w:ascii="細明體" w:eastAsia="細明體" w:hAnsi="細明體" w:cs="細明體"/>
                <w:szCs w:val="20"/>
                <w:lang w:eastAsia="zh-TW"/>
              </w:rPr>
              <w:t>shop for Foresight,</w:t>
            </w:r>
          </w:p>
        </w:tc>
      </w:tr>
      <w:tr w:rsidR="00C8112F" w:rsidRPr="00E767F0" w:rsidTr="00EE23C5">
        <w:trPr>
          <w:trHeight w:val="285"/>
        </w:trPr>
        <w:tc>
          <w:tcPr>
            <w:tcW w:w="124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lang w:eastAsia="zh-TW"/>
              </w:rPr>
            </w:pPr>
          </w:p>
        </w:tc>
        <w:tc>
          <w:tcPr>
            <w:tcW w:w="1680" w:type="dxa"/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0322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lang w:eastAsia="zh-TW"/>
              </w:rPr>
            </w:pPr>
            <w:r w:rsidRPr="00B336D8">
              <w:rPr>
                <w:rFonts w:ascii="細明體" w:eastAsia="細明體" w:hAnsi="細明體" w:cs="細明體" w:hint="eastAsia"/>
                <w:szCs w:val="20"/>
                <w:lang w:eastAsia="zh-TW"/>
              </w:rPr>
              <w:t>主持人：陳建甫（</w:t>
            </w:r>
            <w:r w:rsidRPr="00E767F0">
              <w:rPr>
                <w:rFonts w:hint="eastAsia"/>
                <w:lang w:val="de-DE" w:eastAsia="zh-TW"/>
              </w:rPr>
              <w:t>淡江大學中國大陸研究所副教授</w:t>
            </w:r>
            <w:r w:rsidRPr="00B336D8">
              <w:rPr>
                <w:rFonts w:ascii="細明體" w:eastAsia="細明體" w:hAnsi="細明體" w:cs="細明體" w:hint="eastAsia"/>
                <w:szCs w:val="20"/>
                <w:lang w:eastAsia="zh-TW"/>
              </w:rPr>
              <w:t>）</w:t>
            </w:r>
          </w:p>
        </w:tc>
        <w:tc>
          <w:tcPr>
            <w:tcW w:w="5016" w:type="dxa"/>
            <w:gridSpan w:val="5"/>
            <w:shd w:val="clear" w:color="auto" w:fill="FBD4B4"/>
          </w:tcPr>
          <w:p w:rsidR="00C8112F" w:rsidRPr="00057E27" w:rsidRDefault="00C8112F" w:rsidP="00057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細明體" w:eastAsia="細明體" w:hAnsi="細明體" w:cs="細明體"/>
                <w:szCs w:val="20"/>
                <w:lang w:eastAsia="zh-TW"/>
              </w:rPr>
            </w:pPr>
            <w:r w:rsidRPr="001D275C">
              <w:rPr>
                <w:rFonts w:ascii="細明體" w:eastAsia="細明體" w:hAnsi="細明體" w:cs="細明體" w:hint="eastAsia"/>
                <w:szCs w:val="20"/>
                <w:lang w:eastAsia="zh-TW"/>
              </w:rPr>
              <w:t>主持人：黃德北（世新大學社會發展研究所教授）</w:t>
            </w:r>
          </w:p>
        </w:tc>
        <w:tc>
          <w:tcPr>
            <w:tcW w:w="4820" w:type="dxa"/>
            <w:gridSpan w:val="5"/>
            <w:shd w:val="clear" w:color="auto" w:fill="FFFF99"/>
          </w:tcPr>
          <w:p w:rsidR="00C8112F" w:rsidRPr="00E767F0" w:rsidRDefault="00C8112F" w:rsidP="00057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新細明體" w:cs="Helvetica"/>
                <w:lang w:eastAsia="zh-TW"/>
              </w:rPr>
            </w:pPr>
            <w:r w:rsidRPr="00E767F0">
              <w:rPr>
                <w:rFonts w:hint="eastAsia"/>
                <w:lang w:eastAsia="zh-TW"/>
              </w:rPr>
              <w:t>主持人：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劉曉鵬（</w:t>
            </w:r>
            <w:r w:rsidRPr="00E767F0">
              <w:rPr>
                <w:rFonts w:ascii="Helvetica" w:hAnsi="Helvetica" w:cs="Helvetica" w:hint="eastAsia"/>
                <w:lang w:eastAsia="zh-TW"/>
              </w:rPr>
              <w:t>政治大學國家發展研究所副教授</w:t>
            </w:r>
            <w:r>
              <w:rPr>
                <w:rFonts w:ascii="Helvetica" w:hAnsi="Helvetica" w:cs="Helvetica" w:hint="eastAsia"/>
                <w:lang w:eastAsia="zh-TW"/>
              </w:rPr>
              <w:t>兼所長</w:t>
            </w:r>
            <w:r w:rsidRPr="00E767F0">
              <w:rPr>
                <w:rFonts w:ascii="新細明體" w:hAnsi="新細明體" w:cs="Helvetica" w:hint="eastAsia"/>
                <w:lang w:eastAsia="zh-TW"/>
              </w:rPr>
              <w:t>）</w:t>
            </w:r>
          </w:p>
        </w:tc>
        <w:tc>
          <w:tcPr>
            <w:tcW w:w="7654" w:type="dxa"/>
            <w:gridSpan w:val="7"/>
            <w:shd w:val="clear" w:color="auto" w:fill="D6E3BC"/>
          </w:tcPr>
          <w:p w:rsidR="00C8112F" w:rsidRPr="00E767F0" w:rsidRDefault="00C8112F" w:rsidP="00057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新細明體"/>
                <w:lang w:val="de-DE" w:eastAsia="zh-TW"/>
              </w:rPr>
            </w:pPr>
            <w:r w:rsidRPr="00B336D8">
              <w:rPr>
                <w:rFonts w:ascii="細明體" w:eastAsia="細明體" w:hAnsi="細明體" w:cs="細明體" w:hint="eastAsia"/>
                <w:szCs w:val="20"/>
                <w:lang w:eastAsia="zh-TW"/>
              </w:rPr>
              <w:t>主持人：陳良治（</w:t>
            </w:r>
            <w:r w:rsidRPr="00E767F0">
              <w:rPr>
                <w:rFonts w:hint="eastAsia"/>
                <w:lang w:val="de-DE" w:eastAsia="zh-TW"/>
              </w:rPr>
              <w:t>臺灣大學建築與城鄉研究所副教授</w:t>
            </w:r>
            <w:r w:rsidRPr="00E767F0">
              <w:rPr>
                <w:rFonts w:ascii="新細明體" w:hAnsi="新細明體" w:hint="eastAsia"/>
                <w:lang w:val="de-DE" w:eastAsia="zh-TW"/>
              </w:rPr>
              <w:t>）</w:t>
            </w:r>
          </w:p>
        </w:tc>
        <w:tc>
          <w:tcPr>
            <w:tcW w:w="2410" w:type="dxa"/>
            <w:shd w:val="clear" w:color="auto" w:fill="FFFFFF"/>
          </w:tcPr>
          <w:p w:rsidR="00C8112F" w:rsidRPr="00B336D8" w:rsidRDefault="00C8112F" w:rsidP="00057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細明體" w:eastAsia="細明體" w:hAnsi="細明體" w:cs="細明體"/>
                <w:szCs w:val="20"/>
                <w:lang w:eastAsia="zh-TW"/>
              </w:rPr>
            </w:pPr>
            <w:r w:rsidRPr="00057E27">
              <w:rPr>
                <w:rFonts w:ascii="細明體" w:eastAsia="細明體" w:hAnsi="細明體" w:cs="細明體" w:hint="eastAsia"/>
                <w:szCs w:val="20"/>
                <w:lang w:eastAsia="zh-TW"/>
              </w:rPr>
              <w:t>主持人</w:t>
            </w:r>
            <w:r w:rsidRPr="00057E27">
              <w:rPr>
                <w:rFonts w:ascii="細明體" w:eastAsia="細明體" w:hAnsi="細明體" w:cs="細明體"/>
                <w:szCs w:val="20"/>
                <w:lang w:eastAsia="zh-TW"/>
              </w:rPr>
              <w:t xml:space="preserve"> (Facilitator) Michael Jackson </w:t>
            </w:r>
          </w:p>
        </w:tc>
      </w:tr>
      <w:tr w:rsidR="00C8112F" w:rsidRPr="00E767F0" w:rsidTr="00EE23C5">
        <w:trPr>
          <w:trHeight w:val="285"/>
        </w:trPr>
        <w:tc>
          <w:tcPr>
            <w:tcW w:w="124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lang w:eastAsia="zh-TW"/>
              </w:rPr>
            </w:pPr>
          </w:p>
        </w:tc>
        <w:tc>
          <w:tcPr>
            <w:tcW w:w="1680" w:type="dxa"/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39653A">
              <w:rPr>
                <w:rFonts w:ascii="細明體" w:eastAsia="細明體" w:hAnsi="細明體" w:cs="細明體" w:hint="eastAsia"/>
                <w:szCs w:val="20"/>
              </w:rPr>
              <w:t>與談人</w:t>
            </w:r>
          </w:p>
        </w:tc>
        <w:tc>
          <w:tcPr>
            <w:tcW w:w="1614" w:type="dxa"/>
            <w:shd w:val="clear" w:color="auto" w:fill="FBD4B4"/>
          </w:tcPr>
          <w:p w:rsidR="00C8112F" w:rsidRPr="0039653A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rial Unicode MS" w:eastAsia="Arial Unicode MS" w:cs="Arial Unicode MS"/>
                <w:szCs w:val="20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發表人</w:t>
            </w:r>
          </w:p>
        </w:tc>
        <w:tc>
          <w:tcPr>
            <w:tcW w:w="1701" w:type="dxa"/>
            <w:gridSpan w:val="2"/>
            <w:shd w:val="clear" w:color="auto" w:fill="FBD4B4"/>
          </w:tcPr>
          <w:p w:rsidR="00C8112F" w:rsidRPr="0039653A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rial Unicode MS" w:eastAsia="Arial Unicode MS" w:cs="Arial Unicode MS"/>
                <w:szCs w:val="20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題目</w:t>
            </w:r>
          </w:p>
        </w:tc>
        <w:tc>
          <w:tcPr>
            <w:tcW w:w="1701" w:type="dxa"/>
            <w:gridSpan w:val="2"/>
            <w:shd w:val="clear" w:color="auto" w:fill="FBD4B4"/>
          </w:tcPr>
          <w:p w:rsidR="00C8112F" w:rsidRPr="0039653A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rial Unicode MS" w:eastAsia="Arial Unicode MS" w:cs="Arial Unicode MS"/>
                <w:szCs w:val="20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評論人</w:t>
            </w:r>
          </w:p>
        </w:tc>
        <w:tc>
          <w:tcPr>
            <w:tcW w:w="1418" w:type="dxa"/>
            <w:shd w:val="clear" w:color="auto" w:fill="FFFF99"/>
          </w:tcPr>
          <w:p w:rsidR="00C8112F" w:rsidRPr="0039653A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rial Unicode MS" w:eastAsia="Arial Unicode MS" w:cs="Arial Unicode MS"/>
                <w:szCs w:val="20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發表人</w:t>
            </w:r>
          </w:p>
        </w:tc>
        <w:tc>
          <w:tcPr>
            <w:tcW w:w="1701" w:type="dxa"/>
            <w:gridSpan w:val="2"/>
            <w:shd w:val="clear" w:color="auto" w:fill="FFFF99"/>
          </w:tcPr>
          <w:p w:rsidR="00C8112F" w:rsidRPr="0039653A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rial Unicode MS" w:eastAsia="Arial Unicode MS" w:cs="Arial Unicode MS"/>
                <w:szCs w:val="20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題目</w:t>
            </w:r>
          </w:p>
        </w:tc>
        <w:tc>
          <w:tcPr>
            <w:tcW w:w="1701" w:type="dxa"/>
            <w:gridSpan w:val="2"/>
            <w:shd w:val="clear" w:color="auto" w:fill="FFFF99"/>
          </w:tcPr>
          <w:p w:rsidR="00C8112F" w:rsidRPr="0039653A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rial Unicode MS" w:eastAsia="Arial Unicode MS" w:cs="Arial Unicode MS"/>
                <w:szCs w:val="20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評論人</w:t>
            </w:r>
          </w:p>
        </w:tc>
        <w:tc>
          <w:tcPr>
            <w:tcW w:w="2693" w:type="dxa"/>
            <w:gridSpan w:val="3"/>
            <w:shd w:val="clear" w:color="auto" w:fill="D6E3BC"/>
          </w:tcPr>
          <w:p w:rsidR="00C8112F" w:rsidRPr="0039653A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rial Unicode MS" w:eastAsia="Arial Unicode MS" w:cs="Arial Unicode MS"/>
                <w:szCs w:val="20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發表人</w:t>
            </w:r>
          </w:p>
        </w:tc>
        <w:tc>
          <w:tcPr>
            <w:tcW w:w="2268" w:type="dxa"/>
            <w:gridSpan w:val="2"/>
            <w:shd w:val="clear" w:color="auto" w:fill="D6E3BC"/>
          </w:tcPr>
          <w:p w:rsidR="00C8112F" w:rsidRPr="0039653A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rial Unicode MS" w:eastAsia="Arial Unicode MS" w:cs="Arial Unicode MS"/>
                <w:szCs w:val="20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題目</w:t>
            </w:r>
          </w:p>
        </w:tc>
        <w:tc>
          <w:tcPr>
            <w:tcW w:w="2693" w:type="dxa"/>
            <w:gridSpan w:val="2"/>
            <w:shd w:val="clear" w:color="auto" w:fill="D6E3BC"/>
          </w:tcPr>
          <w:p w:rsidR="00C8112F" w:rsidRPr="0039653A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rial Unicode MS" w:eastAsia="Arial Unicode MS" w:cs="Arial Unicode MS"/>
                <w:szCs w:val="20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評論人</w:t>
            </w:r>
          </w:p>
        </w:tc>
        <w:tc>
          <w:tcPr>
            <w:tcW w:w="2410" w:type="dxa"/>
            <w:shd w:val="clear" w:color="auto" w:fill="FFFFFF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新細明體" w:cs="Arial Unicode MS"/>
                <w:szCs w:val="20"/>
                <w:lang w:eastAsia="zh-TW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參與者</w:t>
            </w:r>
          </w:p>
        </w:tc>
      </w:tr>
      <w:tr w:rsidR="00C8112F" w:rsidRPr="00E767F0" w:rsidTr="00EE23C5">
        <w:trPr>
          <w:trHeight w:val="285"/>
        </w:trPr>
        <w:tc>
          <w:tcPr>
            <w:tcW w:w="124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lang w:eastAsia="zh-TW"/>
              </w:rPr>
            </w:pPr>
          </w:p>
        </w:tc>
        <w:tc>
          <w:tcPr>
            <w:tcW w:w="1680" w:type="dxa"/>
            <w:vMerge w:val="restart"/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CA6176" w:rsidRDefault="00C8112F" w:rsidP="000322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細明體" w:eastAsia="細明體" w:hAnsi="細明體" w:cs="細明體"/>
                <w:szCs w:val="20"/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任耀庭（</w:t>
            </w:r>
            <w:r w:rsidRPr="00E767F0">
              <w:rPr>
                <w:rFonts w:hint="eastAsia"/>
                <w:lang w:val="de-DE" w:eastAsia="zh-TW"/>
              </w:rPr>
              <w:t>淡江大學日本政經研究所所長</w:t>
            </w:r>
            <w:r w:rsidRPr="00E767F0">
              <w:rPr>
                <w:rFonts w:ascii="新細明體" w:hAnsi="新細明體" w:hint="eastAsia"/>
                <w:lang w:val="de-DE" w:eastAsia="zh-TW"/>
              </w:rPr>
              <w:t>）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、鄭欽模（</w:t>
            </w:r>
            <w:r w:rsidRPr="00E767F0">
              <w:rPr>
                <w:rFonts w:hint="eastAsia"/>
                <w:lang w:val="de-DE" w:eastAsia="zh-TW"/>
              </w:rPr>
              <w:t>淡江大學國際關係與外交學系系主任</w:t>
            </w:r>
            <w:r w:rsidRPr="00E767F0">
              <w:rPr>
                <w:rFonts w:ascii="新細明體" w:hAnsi="新細明體" w:hint="eastAsia"/>
                <w:lang w:val="de-DE" w:eastAsia="zh-TW"/>
              </w:rPr>
              <w:t>）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、紀舜傑（</w:t>
            </w:r>
            <w:r w:rsidRPr="00E767F0">
              <w:rPr>
                <w:rFonts w:hint="eastAsia"/>
                <w:lang w:eastAsia="zh-TW"/>
              </w:rPr>
              <w:t>淡江大學未來學研究所所長</w:t>
            </w:r>
            <w:r w:rsidRPr="00E767F0">
              <w:rPr>
                <w:rFonts w:ascii="新細明體" w:hAnsi="新細明體" w:hint="eastAsia"/>
                <w:lang w:eastAsia="zh-TW"/>
              </w:rPr>
              <w:t>）</w:t>
            </w:r>
          </w:p>
        </w:tc>
        <w:tc>
          <w:tcPr>
            <w:tcW w:w="1614" w:type="dxa"/>
            <w:shd w:val="clear" w:color="auto" w:fill="FBD4B4"/>
          </w:tcPr>
          <w:p w:rsidR="00C8112F" w:rsidRPr="00E767F0" w:rsidRDefault="00C8112F" w:rsidP="000E2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盧梅麗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(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政治大學國家發展研究所博士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)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、林義鈞</w:t>
            </w:r>
            <w:r w:rsidRPr="00E767F0">
              <w:rPr>
                <w:rFonts w:ascii="Helvetica" w:hAnsi="Helvetica" w:cs="Helvetica" w:hint="eastAsia"/>
                <w:lang w:eastAsia="zh-TW"/>
              </w:rPr>
              <w:t>（國立政治大學國家發展研究所</w:t>
            </w:r>
            <w:r>
              <w:rPr>
                <w:rFonts w:ascii="Helvetica" w:hAnsi="Helvetica" w:cs="Helvetica" w:hint="eastAsia"/>
                <w:lang w:eastAsia="zh-TW"/>
              </w:rPr>
              <w:t>副</w:t>
            </w:r>
            <w:r w:rsidRPr="00E767F0">
              <w:rPr>
                <w:rFonts w:ascii="Helvetica" w:hAnsi="Helvetica" w:cs="Helvetica" w:hint="eastAsia"/>
                <w:lang w:eastAsia="zh-TW"/>
              </w:rPr>
              <w:t>教授）</w:t>
            </w:r>
          </w:p>
        </w:tc>
        <w:tc>
          <w:tcPr>
            <w:tcW w:w="1701" w:type="dxa"/>
            <w:gridSpan w:val="2"/>
            <w:shd w:val="clear" w:color="auto" w:fill="FBD4B4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鄉村空心化下的環境治理</w:t>
            </w:r>
            <w:r w:rsidRPr="0039653A">
              <w:rPr>
                <w:rFonts w:ascii="Helvetica" w:eastAsia="Arial Unicode MS" w:hAnsi="Helvetica" w:cs="Arial Unicode MS"/>
                <w:szCs w:val="20"/>
                <w:lang w:eastAsia="zh-TW"/>
              </w:rPr>
              <w:t>—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廣東鄉鎮企業案例分析</w:t>
            </w:r>
          </w:p>
        </w:tc>
        <w:tc>
          <w:tcPr>
            <w:tcW w:w="1701" w:type="dxa"/>
            <w:gridSpan w:val="2"/>
            <w:shd w:val="clear" w:color="auto" w:fill="FBD4B4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鄭志鵬（</w:t>
            </w:r>
            <w:r w:rsidRPr="00E767F0">
              <w:rPr>
                <w:rFonts w:ascii="Helvetica" w:hAnsi="Helvetica" w:cs="Helvetica" w:hint="eastAsia"/>
                <w:lang w:eastAsia="zh-TW"/>
              </w:rPr>
              <w:t>國立清華大學通識教育中心副教授</w:t>
            </w:r>
            <w:r w:rsidRPr="00E767F0">
              <w:rPr>
                <w:rFonts w:ascii="新細明體" w:hAnsi="新細明體" w:cs="Helvetica" w:hint="eastAsia"/>
                <w:lang w:eastAsia="zh-TW"/>
              </w:rPr>
              <w:t>）</w:t>
            </w:r>
          </w:p>
        </w:tc>
        <w:tc>
          <w:tcPr>
            <w:tcW w:w="1418" w:type="dxa"/>
            <w:shd w:val="clear" w:color="auto" w:fill="FFFF99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陳琮瑜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(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政治大學國家發展研究所研究生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)</w:t>
            </w:r>
          </w:p>
        </w:tc>
        <w:tc>
          <w:tcPr>
            <w:tcW w:w="1701" w:type="dxa"/>
            <w:gridSpan w:val="2"/>
            <w:shd w:val="clear" w:color="auto" w:fill="FFFF99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從捕鯨議題看日本國際非政府組織參與</w:t>
            </w:r>
          </w:p>
        </w:tc>
        <w:tc>
          <w:tcPr>
            <w:tcW w:w="1701" w:type="dxa"/>
            <w:gridSpan w:val="2"/>
            <w:shd w:val="clear" w:color="auto" w:fill="FFFF99"/>
          </w:tcPr>
          <w:p w:rsidR="00C8112F" w:rsidRPr="00E767F0" w:rsidRDefault="00C8112F" w:rsidP="00AF2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劉曉鵬（</w:t>
            </w:r>
            <w:r w:rsidRPr="00E767F0">
              <w:rPr>
                <w:rFonts w:ascii="Helvetica" w:hAnsi="Helvetica" w:cs="Helvetica" w:hint="eastAsia"/>
                <w:lang w:eastAsia="zh-TW"/>
              </w:rPr>
              <w:t>政治大學國家發展研究所副教授</w:t>
            </w:r>
            <w:r>
              <w:rPr>
                <w:rFonts w:ascii="Helvetica" w:hAnsi="Helvetica" w:cs="Helvetica" w:hint="eastAsia"/>
                <w:lang w:eastAsia="zh-TW"/>
              </w:rPr>
              <w:t>兼所長</w:t>
            </w:r>
            <w:r w:rsidRPr="00E767F0">
              <w:rPr>
                <w:rFonts w:ascii="新細明體" w:hAnsi="新細明體" w:cs="Helvetica" w:hint="eastAsia"/>
                <w:lang w:eastAsia="zh-TW"/>
              </w:rPr>
              <w:t>）</w:t>
            </w:r>
          </w:p>
        </w:tc>
        <w:tc>
          <w:tcPr>
            <w:tcW w:w="2693" w:type="dxa"/>
            <w:gridSpan w:val="3"/>
            <w:shd w:val="clear" w:color="auto" w:fill="D6E3BC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林政逸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(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台北教育大學社會與區域發展系副教授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)</w:t>
            </w:r>
          </w:p>
        </w:tc>
        <w:tc>
          <w:tcPr>
            <w:tcW w:w="2268" w:type="dxa"/>
            <w:gridSpan w:val="2"/>
            <w:shd w:val="clear" w:color="auto" w:fill="D6E3BC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台北市共同工作空間</w:t>
            </w:r>
            <w:r w:rsidRPr="0039653A">
              <w:rPr>
                <w:rFonts w:ascii="Helvetica" w:eastAsia="Arial Unicode MS" w:hAnsi="Helvetica" w:cs="Arial Unicode MS"/>
                <w:szCs w:val="20"/>
                <w:lang w:eastAsia="zh-TW"/>
              </w:rPr>
              <w:t xml:space="preserve">: 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探究共享經濟脈絡下的新創社群與城市之連結關係</w:t>
            </w:r>
          </w:p>
        </w:tc>
        <w:tc>
          <w:tcPr>
            <w:tcW w:w="2693" w:type="dxa"/>
            <w:gridSpan w:val="2"/>
            <w:shd w:val="clear" w:color="auto" w:fill="D6E3BC"/>
          </w:tcPr>
          <w:p w:rsidR="00C8112F" w:rsidRPr="00E767F0" w:rsidRDefault="00C8112F" w:rsidP="00474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47435D">
              <w:rPr>
                <w:rFonts w:ascii="細明體" w:eastAsia="細明體" w:hAnsi="細明體" w:cs="細明體" w:hint="eastAsia"/>
                <w:szCs w:val="20"/>
                <w:lang w:eastAsia="zh-TW"/>
              </w:rPr>
              <w:t>高傳棋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（</w:t>
            </w:r>
            <w:r w:rsidRPr="0047435D">
              <w:rPr>
                <w:rFonts w:ascii="新細明體" w:hAnsi="新細明體" w:hint="eastAsia"/>
                <w:lang w:val="de-DE" w:eastAsia="zh-TW"/>
              </w:rPr>
              <w:t>國立台北商業大學兼任講師</w:t>
            </w:r>
            <w:r w:rsidRPr="00E767F0">
              <w:rPr>
                <w:rFonts w:ascii="新細明體" w:hAnsi="新細明體" w:hint="eastAsia"/>
                <w:lang w:val="de-DE" w:eastAsia="zh-TW"/>
              </w:rPr>
              <w:t>）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C8112F" w:rsidRPr="0039653A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細明體" w:eastAsia="細明體" w:hAnsi="細明體" w:cs="細明體"/>
                <w:szCs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Cs w:val="20"/>
                <w:lang w:eastAsia="zh-TW"/>
              </w:rPr>
              <w:t>未來學研究所研究生與與會人員</w:t>
            </w:r>
          </w:p>
        </w:tc>
      </w:tr>
      <w:tr w:rsidR="00C8112F" w:rsidRPr="00E767F0" w:rsidTr="00EE23C5">
        <w:trPr>
          <w:trHeight w:val="285"/>
        </w:trPr>
        <w:tc>
          <w:tcPr>
            <w:tcW w:w="124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lang w:eastAsia="zh-TW"/>
              </w:rPr>
            </w:pPr>
          </w:p>
        </w:tc>
        <w:tc>
          <w:tcPr>
            <w:tcW w:w="1680" w:type="dxa"/>
            <w:vMerge/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39653A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Helvetica" w:eastAsia="Arial Unicode MS" w:hAnsi="Helvetica" w:cs="Arial Unicode MS"/>
                <w:szCs w:val="20"/>
                <w:lang w:eastAsia="zh-TW"/>
              </w:rPr>
            </w:pPr>
          </w:p>
        </w:tc>
        <w:tc>
          <w:tcPr>
            <w:tcW w:w="1614" w:type="dxa"/>
            <w:shd w:val="clear" w:color="auto" w:fill="FBD4B4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周勇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(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台灣大學建築與城鄉研究所碩士生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)</w:t>
            </w:r>
          </w:p>
        </w:tc>
        <w:tc>
          <w:tcPr>
            <w:tcW w:w="1701" w:type="dxa"/>
            <w:gridSpan w:val="2"/>
            <w:shd w:val="clear" w:color="auto" w:fill="FBD4B4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「彎道超車」的技術學習與創新</w:t>
            </w:r>
            <w:r w:rsidRPr="0039653A">
              <w:rPr>
                <w:rFonts w:ascii="Helvetica" w:eastAsia="Arial Unicode MS" w:hAnsi="Helvetica" w:cs="Arial Unicode MS"/>
                <w:szCs w:val="20"/>
                <w:lang w:eastAsia="zh-TW"/>
              </w:rPr>
              <w:t>—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以中國長三角地區電動自行車產業為例</w:t>
            </w:r>
          </w:p>
        </w:tc>
        <w:tc>
          <w:tcPr>
            <w:tcW w:w="1701" w:type="dxa"/>
            <w:gridSpan w:val="2"/>
            <w:shd w:val="clear" w:color="auto" w:fill="FBD4B4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鄭志鵬（</w:t>
            </w:r>
            <w:r w:rsidRPr="00E767F0">
              <w:rPr>
                <w:rFonts w:ascii="Helvetica" w:hAnsi="Helvetica" w:cs="Helvetica" w:hint="eastAsia"/>
                <w:lang w:eastAsia="zh-TW"/>
              </w:rPr>
              <w:t>國立清華大學通識教育中心副教授</w:t>
            </w:r>
            <w:r w:rsidRPr="00E767F0">
              <w:rPr>
                <w:rFonts w:ascii="新細明體" w:hAnsi="新細明體" w:cs="Helvetica" w:hint="eastAsia"/>
                <w:lang w:eastAsia="zh-TW"/>
              </w:rPr>
              <w:t>）</w:t>
            </w:r>
          </w:p>
        </w:tc>
        <w:tc>
          <w:tcPr>
            <w:tcW w:w="1418" w:type="dxa"/>
            <w:shd w:val="clear" w:color="auto" w:fill="FFFF99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李佳縈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(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淡江大學公共行政研究所研究生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)</w:t>
            </w:r>
          </w:p>
        </w:tc>
        <w:tc>
          <w:tcPr>
            <w:tcW w:w="1701" w:type="dxa"/>
            <w:gridSpan w:val="2"/>
            <w:shd w:val="clear" w:color="auto" w:fill="FFFF99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社會組織協助有意願之弱勢群體自立脫困之研究</w:t>
            </w:r>
          </w:p>
        </w:tc>
        <w:tc>
          <w:tcPr>
            <w:tcW w:w="1701" w:type="dxa"/>
            <w:gridSpan w:val="2"/>
            <w:shd w:val="clear" w:color="auto" w:fill="FFFF99"/>
          </w:tcPr>
          <w:p w:rsidR="00C8112F" w:rsidRPr="00866844" w:rsidRDefault="00C8112F" w:rsidP="00866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新細明體"/>
                <w:u w:val="single"/>
                <w:lang w:eastAsia="zh-TW"/>
              </w:rPr>
            </w:pPr>
            <w:r w:rsidRPr="00866844">
              <w:rPr>
                <w:rFonts w:ascii="細明體" w:eastAsia="細明體" w:hAnsi="細明體" w:cs="細明體" w:hint="eastAsia"/>
                <w:szCs w:val="20"/>
                <w:u w:val="single"/>
                <w:lang w:eastAsia="zh-TW"/>
              </w:rPr>
              <w:t>陳國華（</w:t>
            </w:r>
            <w:r w:rsidRPr="00866844">
              <w:rPr>
                <w:rFonts w:hint="eastAsia"/>
                <w:u w:val="single"/>
                <w:lang w:val="de-DE" w:eastAsia="zh-TW"/>
              </w:rPr>
              <w:t>淡江大學</w:t>
            </w:r>
            <w:r w:rsidRPr="00866844">
              <w:rPr>
                <w:rFonts w:hint="eastAsia"/>
                <w:u w:val="single"/>
                <w:lang w:eastAsia="zh-TW"/>
              </w:rPr>
              <w:t>未來學研究所副教授</w:t>
            </w:r>
            <w:r w:rsidRPr="00866844">
              <w:rPr>
                <w:rFonts w:ascii="新細明體" w:hAnsi="新細明體" w:hint="eastAsia"/>
                <w:u w:val="single"/>
                <w:lang w:eastAsia="zh-TW"/>
              </w:rPr>
              <w:t>）</w:t>
            </w:r>
          </w:p>
          <w:p w:rsidR="00C8112F" w:rsidRPr="00866844" w:rsidRDefault="00C8112F" w:rsidP="00997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866844">
              <w:rPr>
                <w:u w:val="single"/>
                <w:lang w:eastAsia="zh-TW"/>
              </w:rPr>
              <w:t>(</w:t>
            </w:r>
            <w:r w:rsidRPr="00866844">
              <w:rPr>
                <w:rFonts w:hint="eastAsia"/>
                <w:u w:val="single"/>
                <w:lang w:eastAsia="zh-TW"/>
              </w:rPr>
              <w:t>邀請中</w:t>
            </w:r>
            <w:r w:rsidRPr="00866844">
              <w:rPr>
                <w:u w:val="single"/>
                <w:lang w:eastAsia="zh-TW"/>
              </w:rPr>
              <w:t>)</w:t>
            </w:r>
          </w:p>
        </w:tc>
        <w:tc>
          <w:tcPr>
            <w:tcW w:w="2693" w:type="dxa"/>
            <w:gridSpan w:val="3"/>
            <w:shd w:val="clear" w:color="auto" w:fill="D6E3BC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張容瑛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(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台北大學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 xml:space="preserve"> 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都市計劃研究所助理教授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)</w:t>
            </w:r>
          </w:p>
        </w:tc>
        <w:tc>
          <w:tcPr>
            <w:tcW w:w="2268" w:type="dxa"/>
            <w:gridSpan w:val="2"/>
            <w:shd w:val="clear" w:color="auto" w:fill="D6E3BC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純正性導向的城市轉型：瓷都案例研究</w:t>
            </w:r>
          </w:p>
        </w:tc>
        <w:tc>
          <w:tcPr>
            <w:tcW w:w="2693" w:type="dxa"/>
            <w:gridSpan w:val="2"/>
            <w:shd w:val="clear" w:color="auto" w:fill="D6E3BC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B336D8">
              <w:rPr>
                <w:rFonts w:ascii="細明體" w:eastAsia="細明體" w:hAnsi="細明體" w:cs="細明體" w:hint="eastAsia"/>
                <w:szCs w:val="20"/>
                <w:lang w:eastAsia="zh-TW"/>
              </w:rPr>
              <w:t>陳良治（</w:t>
            </w:r>
            <w:r w:rsidRPr="00E767F0">
              <w:rPr>
                <w:rFonts w:hint="eastAsia"/>
                <w:lang w:val="de-DE" w:eastAsia="zh-TW"/>
              </w:rPr>
              <w:t>臺灣大學建築與城鄉研究所副教授</w:t>
            </w:r>
            <w:r w:rsidRPr="00E767F0">
              <w:rPr>
                <w:rFonts w:ascii="新細明體" w:hAnsi="新細明體" w:hint="eastAsia"/>
                <w:lang w:val="de-DE" w:eastAsia="zh-TW"/>
              </w:rPr>
              <w:t>）</w:t>
            </w:r>
          </w:p>
        </w:tc>
        <w:tc>
          <w:tcPr>
            <w:tcW w:w="2410" w:type="dxa"/>
            <w:vMerge/>
            <w:shd w:val="clear" w:color="auto" w:fill="FFFFFF"/>
          </w:tcPr>
          <w:p w:rsidR="00C8112F" w:rsidRPr="0039653A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細明體" w:eastAsia="細明體" w:hAnsi="細明體" w:cs="細明體"/>
                <w:szCs w:val="20"/>
                <w:lang w:eastAsia="zh-TW"/>
              </w:rPr>
            </w:pPr>
          </w:p>
        </w:tc>
      </w:tr>
      <w:tr w:rsidR="00C8112F" w:rsidRPr="00E767F0" w:rsidTr="00EE23C5">
        <w:trPr>
          <w:trHeight w:val="1173"/>
        </w:trPr>
        <w:tc>
          <w:tcPr>
            <w:tcW w:w="124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lang w:eastAsia="zh-TW"/>
              </w:rPr>
            </w:pPr>
          </w:p>
        </w:tc>
        <w:tc>
          <w:tcPr>
            <w:tcW w:w="1680" w:type="dxa"/>
            <w:vMerge/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39653A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Helvetica" w:eastAsia="Arial Unicode MS" w:hAnsi="Helvetica" w:cs="Arial Unicode MS"/>
                <w:szCs w:val="20"/>
                <w:lang w:eastAsia="zh-TW"/>
              </w:rPr>
            </w:pPr>
          </w:p>
        </w:tc>
        <w:tc>
          <w:tcPr>
            <w:tcW w:w="1614" w:type="dxa"/>
            <w:shd w:val="clear" w:color="auto" w:fill="FBD4B4"/>
          </w:tcPr>
          <w:p w:rsidR="00C8112F" w:rsidRPr="00F70354" w:rsidRDefault="00C8112F" w:rsidP="007027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細明體" w:eastAsia="細明體" w:hAnsi="細明體" w:cs="細明體"/>
                <w:szCs w:val="20"/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謝宏仁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(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輔仁大學社會學系副教授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)</w:t>
            </w:r>
            <w:r>
              <w:rPr>
                <w:rFonts w:ascii="細明體" w:eastAsia="細明體" w:hAnsi="細明體" w:cs="細明體" w:hint="eastAsia"/>
                <w:szCs w:val="20"/>
                <w:lang w:eastAsia="zh-TW"/>
              </w:rPr>
              <w:t>、</w:t>
            </w:r>
            <w:r w:rsidRPr="00E767F0">
              <w:rPr>
                <w:rFonts w:hint="eastAsia"/>
                <w:lang w:eastAsia="zh-TW"/>
              </w:rPr>
              <w:t>莊家怡</w:t>
            </w:r>
            <w:r w:rsidRPr="00E767F0">
              <w:rPr>
                <w:lang w:eastAsia="zh-TW"/>
              </w:rPr>
              <w:t>(</w:t>
            </w:r>
            <w:r w:rsidRPr="00E767F0">
              <w:rPr>
                <w:rFonts w:hint="eastAsia"/>
                <w:lang w:eastAsia="zh-TW"/>
              </w:rPr>
              <w:t>台北海洋科技大學健康照顧社會工作學系助理教授</w:t>
            </w:r>
            <w:r w:rsidRPr="00E767F0">
              <w:rPr>
                <w:lang w:eastAsia="zh-TW"/>
              </w:rPr>
              <w:t>)</w:t>
            </w:r>
            <w:r w:rsidRPr="00E767F0">
              <w:rPr>
                <w:rFonts w:hint="eastAsia"/>
                <w:lang w:eastAsia="zh-TW"/>
              </w:rPr>
              <w:t>、王東美</w:t>
            </w:r>
            <w:r w:rsidRPr="00E767F0">
              <w:rPr>
                <w:lang w:eastAsia="zh-TW"/>
              </w:rPr>
              <w:t>(</w:t>
            </w:r>
            <w:r w:rsidRPr="00E767F0">
              <w:rPr>
                <w:rFonts w:hint="eastAsia"/>
                <w:lang w:eastAsia="zh-TW"/>
              </w:rPr>
              <w:t>輔仁大學心理學系博士候選人</w:t>
            </w:r>
            <w:r w:rsidRPr="00E767F0">
              <w:rPr>
                <w:lang w:eastAsia="zh-TW"/>
              </w:rPr>
              <w:t>)</w:t>
            </w:r>
          </w:p>
        </w:tc>
        <w:tc>
          <w:tcPr>
            <w:tcW w:w="1701" w:type="dxa"/>
            <w:gridSpan w:val="2"/>
            <w:shd w:val="clear" w:color="auto" w:fill="FBD4B4"/>
          </w:tcPr>
          <w:p w:rsidR="00C8112F" w:rsidRPr="00E767F0" w:rsidRDefault="00C8112F" w:rsidP="007027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671BAE">
              <w:rPr>
                <w:rFonts w:ascii="細明體" w:eastAsia="細明體" w:hAnsi="細明體" w:cs="細明體" w:hint="eastAsia"/>
                <w:szCs w:val="20"/>
                <w:lang w:eastAsia="zh-TW"/>
              </w:rPr>
              <w:t>中國「一帶一路」對國家發展理論的挑戰</w:t>
            </w:r>
          </w:p>
        </w:tc>
        <w:tc>
          <w:tcPr>
            <w:tcW w:w="1701" w:type="dxa"/>
            <w:gridSpan w:val="2"/>
            <w:shd w:val="clear" w:color="auto" w:fill="FBD4B4"/>
          </w:tcPr>
          <w:p w:rsidR="00C8112F" w:rsidRPr="00E767F0" w:rsidRDefault="00C8112F" w:rsidP="007027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trike/>
                <w:lang w:eastAsia="zh-TW"/>
              </w:rPr>
            </w:pPr>
            <w:r w:rsidRPr="001D275C">
              <w:rPr>
                <w:rFonts w:ascii="細明體" w:eastAsia="細明體" w:hAnsi="細明體" w:cs="細明體" w:hint="eastAsia"/>
                <w:szCs w:val="20"/>
                <w:lang w:eastAsia="zh-TW"/>
              </w:rPr>
              <w:t>黃德北（世新大學社會發展研究所教授）</w:t>
            </w:r>
          </w:p>
        </w:tc>
        <w:tc>
          <w:tcPr>
            <w:tcW w:w="1418" w:type="dxa"/>
            <w:shd w:val="clear" w:color="auto" w:fill="FFFF99"/>
          </w:tcPr>
          <w:p w:rsidR="00C8112F" w:rsidRPr="00E767F0" w:rsidRDefault="00C8112F" w:rsidP="007027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林文一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(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臺北大學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 xml:space="preserve"> 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都市計劃研究所副教授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 xml:space="preserve">) 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、</w:t>
            </w:r>
            <w:smartTag w:uri="urn:schemas-microsoft-com:office:smarttags" w:element="PersonName">
              <w:smartTagPr>
                <w:attr w:name="ProductID" w:val="侯盈"/>
              </w:smartTagPr>
              <w:r w:rsidRPr="0039653A">
                <w:rPr>
                  <w:rFonts w:ascii="細明體" w:eastAsia="細明體" w:hAnsi="細明體" w:cs="細明體" w:hint="eastAsia"/>
                  <w:szCs w:val="20"/>
                  <w:lang w:eastAsia="zh-TW"/>
                </w:rPr>
                <w:t>侯盈</w:t>
              </w:r>
            </w:smartTag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君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 xml:space="preserve"> (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臺北大學都市計畫研究所博士生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)</w:t>
            </w:r>
          </w:p>
        </w:tc>
        <w:tc>
          <w:tcPr>
            <w:tcW w:w="1701" w:type="dxa"/>
            <w:gridSpan w:val="2"/>
            <w:shd w:val="clear" w:color="auto" w:fill="FFFF99"/>
          </w:tcPr>
          <w:p w:rsidR="00C8112F" w:rsidRPr="00E767F0" w:rsidRDefault="00C8112F" w:rsidP="007027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上海環同濟規劃設計景的形塑、實踐及危機</w:t>
            </w:r>
          </w:p>
        </w:tc>
        <w:tc>
          <w:tcPr>
            <w:tcW w:w="1701" w:type="dxa"/>
            <w:gridSpan w:val="2"/>
            <w:shd w:val="clear" w:color="auto" w:fill="FFFF99"/>
          </w:tcPr>
          <w:p w:rsidR="00C8112F" w:rsidRPr="00E767F0" w:rsidRDefault="00C8112F" w:rsidP="007027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簡旭伸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(</w:t>
            </w:r>
            <w:r w:rsidRPr="00E767F0">
              <w:rPr>
                <w:rFonts w:ascii="Helvetica" w:hAnsi="Helvetica" w:cs="Helvetica" w:hint="eastAsia"/>
                <w:lang w:eastAsia="zh-TW"/>
              </w:rPr>
              <w:t>台灣大學地理與環境資源學系教授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)</w:t>
            </w:r>
          </w:p>
        </w:tc>
        <w:tc>
          <w:tcPr>
            <w:tcW w:w="2693" w:type="dxa"/>
            <w:gridSpan w:val="3"/>
            <w:shd w:val="clear" w:color="auto" w:fill="D6E3BC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郭永興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(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臺中科技大學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 xml:space="preserve"> 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國際貿易與經營系教授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)</w:t>
            </w:r>
          </w:p>
        </w:tc>
        <w:tc>
          <w:tcPr>
            <w:tcW w:w="2268" w:type="dxa"/>
            <w:gridSpan w:val="2"/>
            <w:shd w:val="clear" w:color="auto" w:fill="D6E3BC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中國產業轉移政策與內陸台商的企業轉型</w:t>
            </w:r>
          </w:p>
        </w:tc>
        <w:tc>
          <w:tcPr>
            <w:tcW w:w="2693" w:type="dxa"/>
            <w:gridSpan w:val="2"/>
            <w:shd w:val="clear" w:color="auto" w:fill="D6E3BC"/>
          </w:tcPr>
          <w:p w:rsidR="00C8112F" w:rsidRPr="00E767F0" w:rsidRDefault="00C8112F" w:rsidP="00060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王宏仁（</w:t>
            </w:r>
            <w:r w:rsidRPr="00E767F0">
              <w:rPr>
                <w:rFonts w:ascii="Helvetica" w:hAnsi="Helvetica" w:cs="Helvetica" w:hint="eastAsia"/>
                <w:lang w:eastAsia="zh-TW"/>
              </w:rPr>
              <w:t>國立中山大學社會學系教授</w:t>
            </w:r>
            <w:r w:rsidRPr="00E767F0">
              <w:rPr>
                <w:rFonts w:ascii="新細明體" w:hAnsi="新細明體" w:cs="Helvetica" w:hint="eastAsia"/>
                <w:lang w:eastAsia="zh-TW"/>
              </w:rPr>
              <w:t>）</w:t>
            </w:r>
          </w:p>
        </w:tc>
        <w:tc>
          <w:tcPr>
            <w:tcW w:w="2410" w:type="dxa"/>
            <w:vMerge/>
            <w:shd w:val="clear" w:color="auto" w:fill="FFFFFF"/>
          </w:tcPr>
          <w:p w:rsidR="00C8112F" w:rsidRPr="0039653A" w:rsidRDefault="00C8112F" w:rsidP="00060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細明體" w:eastAsia="細明體" w:hAnsi="細明體" w:cs="細明體"/>
                <w:szCs w:val="20"/>
                <w:lang w:eastAsia="zh-TW"/>
              </w:rPr>
            </w:pPr>
          </w:p>
        </w:tc>
      </w:tr>
      <w:tr w:rsidR="00C8112F" w:rsidRPr="00E767F0" w:rsidTr="00EE23C5">
        <w:trPr>
          <w:trHeight w:val="285"/>
        </w:trPr>
        <w:tc>
          <w:tcPr>
            <w:tcW w:w="124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lang w:eastAsia="zh-TW"/>
              </w:rPr>
            </w:pPr>
          </w:p>
        </w:tc>
        <w:tc>
          <w:tcPr>
            <w:tcW w:w="1680" w:type="dxa"/>
            <w:vMerge/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39653A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Helvetica" w:eastAsia="Arial Unicode MS" w:hAnsi="Helvetica" w:cs="Arial Unicode MS"/>
                <w:szCs w:val="20"/>
                <w:lang w:eastAsia="zh-TW"/>
              </w:rPr>
            </w:pPr>
          </w:p>
        </w:tc>
        <w:tc>
          <w:tcPr>
            <w:tcW w:w="1614" w:type="dxa"/>
            <w:shd w:val="clear" w:color="auto" w:fill="FBD4B4"/>
          </w:tcPr>
          <w:p w:rsidR="00C8112F" w:rsidRPr="00F70354" w:rsidRDefault="00C8112F" w:rsidP="008835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細明體" w:eastAsia="細明體" w:hAnsi="細明體" w:cs="細明體"/>
                <w:szCs w:val="20"/>
                <w:lang w:eastAsia="zh-TW"/>
              </w:rPr>
            </w:pPr>
          </w:p>
        </w:tc>
        <w:tc>
          <w:tcPr>
            <w:tcW w:w="1701" w:type="dxa"/>
            <w:gridSpan w:val="2"/>
            <w:shd w:val="clear" w:color="auto" w:fill="FBD4B4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</w:p>
        </w:tc>
        <w:tc>
          <w:tcPr>
            <w:tcW w:w="1701" w:type="dxa"/>
            <w:gridSpan w:val="2"/>
            <w:shd w:val="clear" w:color="auto" w:fill="FBD4B4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trike/>
                <w:lang w:eastAsia="zh-TW"/>
              </w:rPr>
            </w:pPr>
          </w:p>
        </w:tc>
        <w:tc>
          <w:tcPr>
            <w:tcW w:w="1418" w:type="dxa"/>
            <w:shd w:val="clear" w:color="auto" w:fill="FFFF99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</w:p>
        </w:tc>
        <w:tc>
          <w:tcPr>
            <w:tcW w:w="1701" w:type="dxa"/>
            <w:gridSpan w:val="2"/>
            <w:shd w:val="clear" w:color="auto" w:fill="FFFF99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</w:p>
        </w:tc>
        <w:tc>
          <w:tcPr>
            <w:tcW w:w="1701" w:type="dxa"/>
            <w:gridSpan w:val="2"/>
            <w:shd w:val="clear" w:color="auto" w:fill="FFFF99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trike/>
                <w:lang w:eastAsia="zh-TW"/>
              </w:rPr>
            </w:pPr>
          </w:p>
        </w:tc>
        <w:tc>
          <w:tcPr>
            <w:tcW w:w="2693" w:type="dxa"/>
            <w:gridSpan w:val="3"/>
            <w:shd w:val="clear" w:color="auto" w:fill="D6E3BC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許源派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(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台北市立大學通識中心助理教授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)</w:t>
            </w:r>
          </w:p>
        </w:tc>
        <w:tc>
          <w:tcPr>
            <w:tcW w:w="2268" w:type="dxa"/>
            <w:gridSpan w:val="2"/>
            <w:shd w:val="clear" w:color="auto" w:fill="D6E3BC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政策與制度一致性的差序</w:t>
            </w:r>
            <w:r w:rsidRPr="0039653A">
              <w:rPr>
                <w:rFonts w:ascii="Helvetica" w:eastAsia="Arial Unicode MS" w:hAnsi="Helvetica" w:cs="Arial Unicode MS"/>
                <w:szCs w:val="20"/>
                <w:lang w:eastAsia="zh-TW"/>
              </w:rPr>
              <w:t>-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以蔡英文政府執政下，大陸台商的制度化交易成本分析為例</w:t>
            </w:r>
          </w:p>
        </w:tc>
        <w:tc>
          <w:tcPr>
            <w:tcW w:w="2693" w:type="dxa"/>
            <w:gridSpan w:val="2"/>
            <w:shd w:val="clear" w:color="auto" w:fill="D6E3BC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陳瑞貴（</w:t>
            </w:r>
            <w:r w:rsidRPr="00E767F0">
              <w:rPr>
                <w:rFonts w:hint="eastAsia"/>
                <w:lang w:val="de-DE" w:eastAsia="zh-TW"/>
              </w:rPr>
              <w:t>淡江大學</w:t>
            </w:r>
            <w:r w:rsidRPr="00E767F0">
              <w:rPr>
                <w:rFonts w:hint="eastAsia"/>
                <w:lang w:eastAsia="zh-TW"/>
              </w:rPr>
              <w:t>未來學研究所副教授</w:t>
            </w:r>
            <w:r w:rsidRPr="00E767F0">
              <w:rPr>
                <w:rFonts w:ascii="新細明體" w:hAnsi="新細明體" w:hint="eastAsia"/>
                <w:lang w:eastAsia="zh-TW"/>
              </w:rPr>
              <w:t>）</w:t>
            </w:r>
          </w:p>
        </w:tc>
        <w:tc>
          <w:tcPr>
            <w:tcW w:w="2410" w:type="dxa"/>
            <w:vMerge/>
            <w:shd w:val="clear" w:color="auto" w:fill="FFFFFF"/>
          </w:tcPr>
          <w:p w:rsidR="00C8112F" w:rsidRPr="0039653A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細明體" w:eastAsia="細明體" w:hAnsi="細明體" w:cs="細明體"/>
                <w:szCs w:val="20"/>
                <w:lang w:eastAsia="zh-TW"/>
              </w:rPr>
            </w:pPr>
          </w:p>
        </w:tc>
      </w:tr>
      <w:tr w:rsidR="00C8112F" w:rsidRPr="00E767F0" w:rsidTr="00EE23C5">
        <w:trPr>
          <w:trHeight w:val="180"/>
        </w:trPr>
        <w:tc>
          <w:tcPr>
            <w:tcW w:w="12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653A">
              <w:rPr>
                <w:rFonts w:ascii="Helvetica" w:eastAsia="Arial Unicode MS" w:hAnsi="Helvetica" w:cs="Arial Unicode MS"/>
                <w:szCs w:val="20"/>
              </w:rPr>
              <w:t>15:30-15:50</w:t>
            </w:r>
          </w:p>
        </w:tc>
        <w:tc>
          <w:tcPr>
            <w:tcW w:w="19170" w:type="dxa"/>
            <w:gridSpan w:val="1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39653A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細明體" w:eastAsia="細明體" w:hAnsi="細明體" w:cs="細明體"/>
                <w:szCs w:val="20"/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</w:rPr>
              <w:t>茶敘</w:t>
            </w:r>
          </w:p>
        </w:tc>
        <w:tc>
          <w:tcPr>
            <w:tcW w:w="2410" w:type="dxa"/>
          </w:tcPr>
          <w:p w:rsidR="00C8112F" w:rsidRPr="0039653A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細明體" w:eastAsia="細明體" w:hAnsi="細明體" w:cs="細明體"/>
                <w:szCs w:val="20"/>
              </w:rPr>
            </w:pPr>
          </w:p>
        </w:tc>
      </w:tr>
      <w:tr w:rsidR="00C8112F" w:rsidRPr="00E767F0" w:rsidTr="00EE23C5">
        <w:trPr>
          <w:trHeight w:val="20"/>
        </w:trPr>
        <w:tc>
          <w:tcPr>
            <w:tcW w:w="1243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39653A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細明體" w:eastAsia="細明體" w:hAnsi="細明體" w:cs="細明體"/>
                <w:szCs w:val="20"/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</w:rPr>
              <w:t>第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三</w:t>
            </w:r>
            <w:r w:rsidRPr="0039653A">
              <w:rPr>
                <w:rFonts w:ascii="細明體" w:eastAsia="細明體" w:hAnsi="細明體" w:cs="細明體" w:hint="eastAsia"/>
                <w:szCs w:val="20"/>
              </w:rPr>
              <w:t>場次</w:t>
            </w:r>
          </w:p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15:50-17:40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Default="00C8112F" w:rsidP="00B46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新細明體" w:cs="Arial Unicode MS"/>
                <w:szCs w:val="20"/>
                <w:lang w:eastAsia="zh-TW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場地</w:t>
            </w:r>
            <w:r w:rsidRPr="00E767F0">
              <w:rPr>
                <w:rFonts w:ascii="新細明體" w:hAnsi="新細明體" w:cs="Arial Unicode MS"/>
                <w:szCs w:val="20"/>
                <w:lang w:eastAsia="zh-TW"/>
              </w:rPr>
              <w:t>A</w:t>
            </w:r>
          </w:p>
          <w:p w:rsidR="00C8112F" w:rsidRPr="00E767F0" w:rsidRDefault="00C8112F" w:rsidP="00B46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新細明體" w:hAnsi="新細明體" w:cs="Arial Unicode MS"/>
                <w:szCs w:val="20"/>
                <w:lang w:eastAsia="zh-TW"/>
              </w:rPr>
              <w:t>HC105</w:t>
            </w:r>
          </w:p>
        </w:tc>
        <w:tc>
          <w:tcPr>
            <w:tcW w:w="6601" w:type="dxa"/>
            <w:gridSpan w:val="7"/>
            <w:tcBorders>
              <w:left w:val="single" w:sz="4" w:space="0" w:color="auto"/>
            </w:tcBorders>
            <w:shd w:val="clear" w:color="auto" w:fill="FBD4B4"/>
          </w:tcPr>
          <w:p w:rsidR="00C8112F" w:rsidRDefault="00C8112F" w:rsidP="00B46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新細明體" w:cs="Arial Unicode MS"/>
                <w:szCs w:val="20"/>
                <w:lang w:eastAsia="zh-TW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場地</w:t>
            </w:r>
            <w:r w:rsidRPr="00E767F0">
              <w:rPr>
                <w:rFonts w:ascii="新細明體" w:hAnsi="新細明體" w:cs="Arial Unicode MS"/>
                <w:szCs w:val="20"/>
                <w:lang w:eastAsia="zh-TW"/>
              </w:rPr>
              <w:t>B</w:t>
            </w:r>
          </w:p>
          <w:p w:rsidR="00C8112F" w:rsidRPr="0039653A" w:rsidRDefault="00C8112F" w:rsidP="00B46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Unicode MS" w:eastAsia="Arial Unicode MS" w:cs="Arial Unicode MS"/>
                <w:szCs w:val="20"/>
              </w:rPr>
            </w:pPr>
            <w:r>
              <w:rPr>
                <w:rFonts w:ascii="新細明體" w:hAnsi="新細明體" w:cs="Arial Unicode MS"/>
                <w:szCs w:val="20"/>
                <w:lang w:eastAsia="zh-TW"/>
              </w:rPr>
              <w:t>HC103</w:t>
            </w:r>
          </w:p>
        </w:tc>
        <w:tc>
          <w:tcPr>
            <w:tcW w:w="5219" w:type="dxa"/>
            <w:gridSpan w:val="5"/>
            <w:shd w:val="clear" w:color="auto" w:fill="FFFF99"/>
          </w:tcPr>
          <w:p w:rsidR="00C8112F" w:rsidRDefault="00C8112F" w:rsidP="00B46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細明體" w:eastAsia="細明體" w:hAnsi="細明體" w:cs="細明體"/>
                <w:szCs w:val="20"/>
                <w:lang w:eastAsia="zh-TW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場地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C</w:t>
            </w:r>
          </w:p>
          <w:p w:rsidR="00C8112F" w:rsidRPr="0039653A" w:rsidRDefault="00C8112F" w:rsidP="00B46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Unicode MS" w:eastAsia="Arial Unicode MS" w:cs="Arial Unicode MS"/>
                <w:szCs w:val="20"/>
              </w:rPr>
            </w:pPr>
            <w:r>
              <w:rPr>
                <w:rFonts w:ascii="細明體" w:eastAsia="細明體" w:hAnsi="細明體" w:cs="細明體"/>
                <w:szCs w:val="20"/>
                <w:lang w:eastAsia="zh-TW"/>
              </w:rPr>
              <w:t>HC104</w:t>
            </w:r>
          </w:p>
        </w:tc>
        <w:tc>
          <w:tcPr>
            <w:tcW w:w="8080" w:type="dxa"/>
            <w:gridSpan w:val="6"/>
            <w:shd w:val="clear" w:color="auto" w:fill="D6E3BC"/>
          </w:tcPr>
          <w:p w:rsidR="00C8112F" w:rsidRDefault="00C8112F" w:rsidP="00B46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細明體" w:eastAsia="細明體" w:hAnsi="細明體" w:cs="細明體"/>
                <w:szCs w:val="20"/>
                <w:lang w:eastAsia="zh-TW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場地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D</w:t>
            </w:r>
          </w:p>
          <w:p w:rsidR="00C8112F" w:rsidRPr="0039653A" w:rsidRDefault="00C8112F" w:rsidP="00B46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Unicode MS" w:eastAsia="Arial Unicode MS" w:cs="Arial Unicode MS"/>
                <w:szCs w:val="20"/>
              </w:rPr>
            </w:pPr>
            <w:r>
              <w:rPr>
                <w:rFonts w:ascii="細明體" w:eastAsia="細明體" w:hAnsi="細明體" w:cs="細明體"/>
                <w:szCs w:val="20"/>
                <w:lang w:eastAsia="zh-TW"/>
              </w:rPr>
              <w:t>HC107</w:t>
            </w:r>
          </w:p>
        </w:tc>
      </w:tr>
      <w:tr w:rsidR="00C8112F" w:rsidRPr="00E767F0" w:rsidTr="00EE23C5">
        <w:trPr>
          <w:trHeight w:val="20"/>
        </w:trPr>
        <w:tc>
          <w:tcPr>
            <w:tcW w:w="124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39653A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細明體" w:eastAsia="細明體" w:hAnsi="細明體" w:cs="細明體"/>
                <w:szCs w:val="20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F00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圓桌論壇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R3-1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：亞洲的未來。</w:t>
            </w:r>
          </w:p>
        </w:tc>
        <w:tc>
          <w:tcPr>
            <w:tcW w:w="6601" w:type="dxa"/>
            <w:gridSpan w:val="7"/>
            <w:tcBorders>
              <w:left w:val="single" w:sz="4" w:space="0" w:color="auto"/>
            </w:tcBorders>
            <w:shd w:val="clear" w:color="auto" w:fill="FBD4B4"/>
          </w:tcPr>
          <w:p w:rsidR="00C8112F" w:rsidRPr="00E767F0" w:rsidRDefault="00C8112F" w:rsidP="00633E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eastAsia="zh-TW"/>
              </w:rPr>
            </w:pP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3-2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東亞華人社會發展</w:t>
            </w:r>
          </w:p>
        </w:tc>
        <w:tc>
          <w:tcPr>
            <w:tcW w:w="5219" w:type="dxa"/>
            <w:gridSpan w:val="5"/>
            <w:shd w:val="clear" w:color="auto" w:fill="FFFF99"/>
          </w:tcPr>
          <w:p w:rsidR="00C8112F" w:rsidRPr="00E767F0" w:rsidRDefault="00C8112F" w:rsidP="00633E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3-3</w:t>
            </w:r>
            <w:r w:rsidRPr="0039653A">
              <w:rPr>
                <w:rFonts w:ascii="細明體" w:eastAsia="細明體" w:hAnsi="細明體" w:cs="細明體" w:hint="eastAsia"/>
                <w:szCs w:val="20"/>
              </w:rPr>
              <w:t>基礎設施與城鄉發展</w:t>
            </w:r>
          </w:p>
        </w:tc>
        <w:tc>
          <w:tcPr>
            <w:tcW w:w="8080" w:type="dxa"/>
            <w:gridSpan w:val="6"/>
            <w:shd w:val="clear" w:color="auto" w:fill="D6E3BC"/>
          </w:tcPr>
          <w:p w:rsidR="00C8112F" w:rsidRPr="0039653A" w:rsidRDefault="00C8112F" w:rsidP="00633E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細明體" w:eastAsia="細明體" w:hAnsi="細明體" w:cs="細明體"/>
                <w:szCs w:val="20"/>
                <w:lang w:eastAsia="zh-TW"/>
              </w:rPr>
            </w:pP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3-4</w:t>
            </w:r>
            <w:r w:rsidRPr="0039653A">
              <w:rPr>
                <w:rFonts w:ascii="細明體" w:eastAsia="細明體" w:hAnsi="細明體" w:cs="細明體" w:hint="eastAsia"/>
                <w:szCs w:val="20"/>
              </w:rPr>
              <w:t>人才流動與遷移</w:t>
            </w:r>
          </w:p>
        </w:tc>
      </w:tr>
      <w:tr w:rsidR="00C8112F" w:rsidRPr="00E767F0" w:rsidTr="00EE23C5">
        <w:trPr>
          <w:trHeight w:val="285"/>
        </w:trPr>
        <w:tc>
          <w:tcPr>
            <w:tcW w:w="124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39653A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細明體" w:eastAsia="細明體" w:hAnsi="細明體" w:cs="細明體"/>
                <w:szCs w:val="20"/>
                <w:lang w:eastAsia="zh-TW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F33560" w:rsidRDefault="00C8112F" w:rsidP="00F335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細明體" w:eastAsia="細明體" w:hAnsi="細明體" w:cs="細明體"/>
                <w:szCs w:val="20"/>
                <w:lang w:eastAsia="zh-TW"/>
              </w:rPr>
            </w:pPr>
            <w:r w:rsidRPr="00B336D8">
              <w:rPr>
                <w:rFonts w:ascii="細明體" w:eastAsia="細明體" w:hAnsi="細明體" w:cs="細明體" w:hint="eastAsia"/>
                <w:szCs w:val="20"/>
                <w:lang w:eastAsia="zh-TW"/>
              </w:rPr>
              <w:t>主持人：紀舜傑</w:t>
            </w:r>
            <w:r w:rsidRPr="00B336D8">
              <w:rPr>
                <w:rFonts w:ascii="細明體" w:eastAsia="細明體" w:hAnsi="細明體" w:cs="細明體"/>
                <w:szCs w:val="20"/>
                <w:lang w:eastAsia="zh-TW"/>
              </w:rPr>
              <w:t>(</w:t>
            </w: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淡江大學教育學院未來學研究所所長</w:t>
            </w:r>
            <w:r w:rsidRPr="00E767F0">
              <w:rPr>
                <w:rFonts w:ascii="新細明體" w:hAnsi="新細明體" w:cs="Arial Unicode MS"/>
                <w:szCs w:val="20"/>
                <w:lang w:eastAsia="zh-TW"/>
              </w:rPr>
              <w:t>)</w:t>
            </w:r>
            <w:r w:rsidRPr="00E767F0">
              <w:rPr>
                <w:rFonts w:ascii="新細明體" w:hAnsi="新細明體"/>
                <w:color w:val="FF0000"/>
                <w:lang w:eastAsia="zh-TW"/>
              </w:rPr>
              <w:t xml:space="preserve"> </w:t>
            </w:r>
          </w:p>
        </w:tc>
        <w:tc>
          <w:tcPr>
            <w:tcW w:w="6601" w:type="dxa"/>
            <w:gridSpan w:val="7"/>
            <w:tcBorders>
              <w:left w:val="single" w:sz="4" w:space="0" w:color="auto"/>
            </w:tcBorders>
            <w:shd w:val="clear" w:color="auto" w:fill="FBD4B4"/>
          </w:tcPr>
          <w:p w:rsidR="00C8112F" w:rsidRPr="00B336D8" w:rsidRDefault="00C8112F" w:rsidP="00633E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細明體" w:eastAsia="細明體" w:hAnsi="細明體" w:cs="細明體"/>
                <w:szCs w:val="20"/>
                <w:lang w:eastAsia="zh-TW"/>
              </w:rPr>
            </w:pPr>
            <w:r w:rsidRPr="00B336D8">
              <w:rPr>
                <w:rFonts w:ascii="細明體" w:eastAsia="細明體" w:hAnsi="細明體" w:cs="細明體" w:hint="eastAsia"/>
                <w:szCs w:val="20"/>
                <w:lang w:eastAsia="zh-TW"/>
              </w:rPr>
              <w:t>主持人：洪鎌德</w:t>
            </w:r>
          </w:p>
          <w:p w:rsidR="00C8112F" w:rsidRPr="00E767F0" w:rsidRDefault="00C8112F" w:rsidP="00633E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de-DE" w:eastAsia="zh-TW"/>
              </w:rPr>
            </w:pPr>
            <w:r w:rsidRPr="00E767F0">
              <w:rPr>
                <w:lang w:val="de-DE" w:eastAsia="zh-TW"/>
              </w:rPr>
              <w:t>(</w:t>
            </w:r>
            <w:r w:rsidRPr="00E767F0">
              <w:rPr>
                <w:rFonts w:hint="eastAsia"/>
                <w:lang w:val="de-DE" w:eastAsia="zh-TW"/>
              </w:rPr>
              <w:t>國立交通大學通識教育中心講座教授</w:t>
            </w:r>
            <w:r w:rsidRPr="00E767F0">
              <w:rPr>
                <w:lang w:val="de-DE" w:eastAsia="zh-TW"/>
              </w:rPr>
              <w:t>)</w:t>
            </w:r>
          </w:p>
          <w:p w:rsidR="00C8112F" w:rsidRPr="00E767F0" w:rsidRDefault="00C8112F" w:rsidP="00633E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eastAsia="zh-TW"/>
              </w:rPr>
            </w:pPr>
          </w:p>
        </w:tc>
        <w:tc>
          <w:tcPr>
            <w:tcW w:w="5219" w:type="dxa"/>
            <w:gridSpan w:val="5"/>
            <w:shd w:val="clear" w:color="auto" w:fill="FFFF99"/>
          </w:tcPr>
          <w:p w:rsidR="00C8112F" w:rsidRPr="00E767F0" w:rsidRDefault="00C8112F" w:rsidP="00633E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新細明體" w:cs="Helvetica"/>
                <w:lang w:eastAsia="zh-TW"/>
              </w:rPr>
            </w:pPr>
            <w:r w:rsidRPr="00B336D8">
              <w:rPr>
                <w:rFonts w:ascii="細明體" w:eastAsia="細明體" w:hAnsi="細明體" w:cs="細明體" w:hint="eastAsia"/>
                <w:szCs w:val="20"/>
                <w:lang w:eastAsia="zh-TW"/>
              </w:rPr>
              <w:t>主持人：</w:t>
            </w:r>
            <w:r w:rsidRPr="004C7981">
              <w:rPr>
                <w:rFonts w:ascii="細明體" w:eastAsia="細明體" w:hAnsi="細明體" w:cs="細明體" w:hint="eastAsia"/>
                <w:szCs w:val="20"/>
                <w:lang w:eastAsia="zh-TW"/>
              </w:rPr>
              <w:t>李碧涵（</w:t>
            </w:r>
            <w:r w:rsidRPr="00E767F0">
              <w:rPr>
                <w:rFonts w:ascii="Helvetica" w:hAnsi="Helvetica" w:cs="Helvetica" w:hint="eastAsia"/>
                <w:lang w:eastAsia="zh-TW"/>
              </w:rPr>
              <w:t>國立臺灣大學國家發展研究所教授</w:t>
            </w:r>
            <w:r w:rsidRPr="00E767F0">
              <w:rPr>
                <w:rFonts w:ascii="新細明體" w:hAnsi="新細明體" w:cs="Helvetica" w:hint="eastAsia"/>
                <w:lang w:eastAsia="zh-TW"/>
              </w:rPr>
              <w:t>）</w:t>
            </w:r>
          </w:p>
          <w:p w:rsidR="00C8112F" w:rsidRPr="00E767F0" w:rsidRDefault="00C8112F" w:rsidP="00633E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eastAsia="zh-TW"/>
              </w:rPr>
            </w:pPr>
          </w:p>
        </w:tc>
        <w:tc>
          <w:tcPr>
            <w:tcW w:w="8080" w:type="dxa"/>
            <w:gridSpan w:val="6"/>
            <w:shd w:val="clear" w:color="auto" w:fill="D6E3BC"/>
          </w:tcPr>
          <w:p w:rsidR="00C8112F" w:rsidRPr="00E767F0" w:rsidRDefault="00C8112F" w:rsidP="00633E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新細明體"/>
                <w:lang w:eastAsia="zh-TW"/>
              </w:rPr>
            </w:pPr>
            <w:r w:rsidRPr="00B336D8">
              <w:rPr>
                <w:rFonts w:ascii="細明體" w:eastAsia="細明體" w:hAnsi="細明體" w:cs="細明體" w:hint="eastAsia"/>
                <w:szCs w:val="20"/>
                <w:lang w:eastAsia="zh-TW"/>
              </w:rPr>
              <w:t>主持人：鄧建邦（</w:t>
            </w:r>
            <w:r w:rsidRPr="00E767F0">
              <w:rPr>
                <w:rFonts w:hint="eastAsia"/>
                <w:lang w:eastAsia="zh-TW"/>
              </w:rPr>
              <w:t>淡江大學未來學研究所副教授</w:t>
            </w:r>
            <w:r w:rsidRPr="00E767F0">
              <w:rPr>
                <w:rFonts w:ascii="新細明體" w:hAnsi="新細明體" w:hint="eastAsia"/>
                <w:lang w:eastAsia="zh-TW"/>
              </w:rPr>
              <w:t>）</w:t>
            </w:r>
          </w:p>
          <w:p w:rsidR="00C8112F" w:rsidRPr="00B336D8" w:rsidRDefault="00C8112F" w:rsidP="00633E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細明體" w:eastAsia="細明體" w:hAnsi="細明體" w:cs="細明體"/>
                <w:szCs w:val="20"/>
                <w:lang w:eastAsia="zh-TW"/>
              </w:rPr>
            </w:pPr>
          </w:p>
        </w:tc>
      </w:tr>
      <w:tr w:rsidR="00C8112F" w:rsidRPr="00E767F0" w:rsidTr="00D36E63">
        <w:trPr>
          <w:trHeight w:val="285"/>
        </w:trPr>
        <w:tc>
          <w:tcPr>
            <w:tcW w:w="124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lang w:eastAsia="zh-TW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39653A" w:rsidRDefault="00C8112F" w:rsidP="00F00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rial Unicode MS" w:eastAsia="Arial Unicode MS" w:cs="Arial Unicode MS"/>
                <w:szCs w:val="20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</w:rPr>
              <w:t>與談人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shd w:val="clear" w:color="auto" w:fill="FBD4B4"/>
          </w:tcPr>
          <w:p w:rsidR="00C8112F" w:rsidRPr="0039653A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rial Unicode MS" w:eastAsia="Arial Unicode MS" w:cs="Arial Unicode MS"/>
                <w:szCs w:val="20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發表人</w:t>
            </w:r>
          </w:p>
        </w:tc>
        <w:tc>
          <w:tcPr>
            <w:tcW w:w="2741" w:type="dxa"/>
            <w:gridSpan w:val="2"/>
            <w:shd w:val="clear" w:color="auto" w:fill="FBD4B4"/>
          </w:tcPr>
          <w:p w:rsidR="00C8112F" w:rsidRPr="0039653A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rial Unicode MS" w:eastAsia="Arial Unicode MS" w:cs="Arial Unicode MS"/>
                <w:szCs w:val="20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題目</w:t>
            </w:r>
          </w:p>
        </w:tc>
        <w:tc>
          <w:tcPr>
            <w:tcW w:w="1821" w:type="dxa"/>
            <w:gridSpan w:val="3"/>
            <w:shd w:val="clear" w:color="auto" w:fill="FBD4B4"/>
          </w:tcPr>
          <w:p w:rsidR="00C8112F" w:rsidRPr="0039653A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rial Unicode MS" w:eastAsia="Arial Unicode MS" w:cs="Arial Unicode MS"/>
                <w:szCs w:val="20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評論人</w:t>
            </w:r>
          </w:p>
        </w:tc>
        <w:tc>
          <w:tcPr>
            <w:tcW w:w="1822" w:type="dxa"/>
            <w:gridSpan w:val="2"/>
            <w:shd w:val="clear" w:color="auto" w:fill="FFFF99"/>
          </w:tcPr>
          <w:p w:rsidR="00C8112F" w:rsidRPr="0039653A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rial Unicode MS" w:eastAsia="Arial Unicode MS" w:cs="Arial Unicode MS"/>
                <w:szCs w:val="20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發表人</w:t>
            </w:r>
          </w:p>
        </w:tc>
        <w:tc>
          <w:tcPr>
            <w:tcW w:w="1693" w:type="dxa"/>
            <w:gridSpan w:val="2"/>
            <w:shd w:val="clear" w:color="auto" w:fill="FFFF99"/>
          </w:tcPr>
          <w:p w:rsidR="00C8112F" w:rsidRPr="0039653A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rial Unicode MS" w:eastAsia="Arial Unicode MS" w:cs="Arial Unicode MS"/>
                <w:szCs w:val="20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題目</w:t>
            </w:r>
          </w:p>
        </w:tc>
        <w:tc>
          <w:tcPr>
            <w:tcW w:w="1704" w:type="dxa"/>
            <w:shd w:val="clear" w:color="auto" w:fill="FFFF99"/>
          </w:tcPr>
          <w:p w:rsidR="00C8112F" w:rsidRPr="0039653A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rial Unicode MS" w:eastAsia="Arial Unicode MS" w:cs="Arial Unicode MS"/>
                <w:szCs w:val="20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評論人</w:t>
            </w:r>
          </w:p>
        </w:tc>
        <w:tc>
          <w:tcPr>
            <w:tcW w:w="1843" w:type="dxa"/>
            <w:gridSpan w:val="2"/>
            <w:shd w:val="clear" w:color="auto" w:fill="D6E3BC"/>
          </w:tcPr>
          <w:p w:rsidR="00C8112F" w:rsidRPr="0039653A" w:rsidRDefault="00C8112F" w:rsidP="00EB1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rial Unicode MS" w:eastAsia="Arial Unicode MS" w:cs="Arial Unicode MS"/>
                <w:szCs w:val="20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發表人</w:t>
            </w:r>
          </w:p>
        </w:tc>
        <w:tc>
          <w:tcPr>
            <w:tcW w:w="3260" w:type="dxa"/>
            <w:gridSpan w:val="2"/>
            <w:shd w:val="clear" w:color="auto" w:fill="D6E3BC"/>
          </w:tcPr>
          <w:p w:rsidR="00C8112F" w:rsidRPr="0039653A" w:rsidRDefault="00C8112F" w:rsidP="00EB1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rial Unicode MS" w:eastAsia="Arial Unicode MS" w:cs="Arial Unicode MS"/>
                <w:szCs w:val="20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題目</w:t>
            </w:r>
          </w:p>
        </w:tc>
        <w:tc>
          <w:tcPr>
            <w:tcW w:w="2977" w:type="dxa"/>
            <w:gridSpan w:val="2"/>
            <w:shd w:val="clear" w:color="auto" w:fill="D6E3BC"/>
          </w:tcPr>
          <w:p w:rsidR="00C8112F" w:rsidRPr="00E767F0" w:rsidRDefault="00C8112F" w:rsidP="00EB1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新細明體" w:cs="Arial Unicode MS"/>
                <w:szCs w:val="20"/>
                <w:lang w:eastAsia="zh-TW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評論人</w:t>
            </w:r>
          </w:p>
        </w:tc>
      </w:tr>
      <w:tr w:rsidR="00C8112F" w:rsidRPr="00E767F0" w:rsidTr="00D36E63">
        <w:trPr>
          <w:trHeight w:val="285"/>
        </w:trPr>
        <w:tc>
          <w:tcPr>
            <w:tcW w:w="124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lang w:eastAsia="zh-TW"/>
              </w:rPr>
            </w:pPr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3A1B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lang w:eastAsia="zh-TW"/>
              </w:rPr>
            </w:pPr>
            <w:r w:rsidRPr="00E767F0">
              <w:rPr>
                <w:lang w:eastAsia="zh-TW"/>
              </w:rPr>
              <w:t xml:space="preserve">Naohiro Shichijo, Professor, </w:t>
            </w:r>
            <w:smartTag w:uri="urn:schemas-microsoft-com:office:smarttags" w:element="City">
              <w:r w:rsidRPr="00E767F0">
                <w:rPr>
                  <w:lang w:eastAsia="zh-TW"/>
                </w:rPr>
                <w:t>Tokyo</w:t>
              </w:r>
            </w:smartTag>
            <w:r w:rsidRPr="00E767F0">
              <w:rPr>
                <w:lang w:eastAsia="zh-TW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E767F0">
                  <w:rPr>
                    <w:lang w:eastAsia="zh-TW"/>
                  </w:rPr>
                  <w:t>University of Technology</w:t>
                </w:r>
              </w:smartTag>
              <w:r w:rsidRPr="00E767F0">
                <w:rPr>
                  <w:lang w:eastAsia="zh-TW"/>
                </w:rPr>
                <w:t xml:space="preserve">, </w:t>
              </w:r>
              <w:smartTag w:uri="urn:schemas-microsoft-com:office:smarttags" w:element="country-region">
                <w:r w:rsidRPr="00E767F0">
                  <w:rPr>
                    <w:lang w:eastAsia="zh-TW"/>
                  </w:rPr>
                  <w:t>Japan</w:t>
                </w:r>
              </w:smartTag>
            </w:smartTag>
          </w:p>
          <w:p w:rsidR="00C8112F" w:rsidRPr="00E767F0" w:rsidRDefault="00C8112F" w:rsidP="003A1B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新細明體" w:cs="Arial Unicode MS"/>
                <w:szCs w:val="20"/>
                <w:lang w:eastAsia="zh-TW"/>
              </w:rPr>
            </w:pPr>
            <w:r w:rsidRPr="00E767F0">
              <w:rPr>
                <w:lang w:eastAsia="zh-TW"/>
              </w:rPr>
              <w:t>Professor Jun Yeup Kim. College of International Studies, Kyung Hee University, Korea</w:t>
            </w:r>
            <w:r w:rsidRPr="00E767F0">
              <w:rPr>
                <w:rFonts w:hint="eastAsia"/>
                <w:lang w:eastAsia="zh-TW"/>
              </w:rPr>
              <w:t>、</w:t>
            </w:r>
            <w:r w:rsidRPr="00E767F0">
              <w:rPr>
                <w:lang w:eastAsia="zh-TW"/>
              </w:rPr>
              <w:t>Hermin Indah Wahyuni(</w:t>
            </w:r>
            <w:r w:rsidRPr="00E767F0">
              <w:rPr>
                <w:rFonts w:ascii="新細明體" w:hAnsi="新細明體" w:cs="Arial Unicode MS" w:hint="eastAsia"/>
                <w:szCs w:val="20"/>
                <w:lang w:val="zh-TW" w:eastAsia="zh-TW"/>
              </w:rPr>
              <w:t>印尼</w:t>
            </w:r>
            <w:r w:rsidRPr="00E767F0">
              <w:rPr>
                <w:rFonts w:ascii="新細明體" w:hAnsi="新細明體" w:cs="Arial Unicode MS"/>
                <w:szCs w:val="20"/>
                <w:lang w:eastAsia="zh-TW"/>
              </w:rPr>
              <w:t>Gadjah Mada</w:t>
            </w:r>
            <w:r w:rsidRPr="00E767F0">
              <w:rPr>
                <w:rFonts w:ascii="新細明體" w:hAnsi="新細明體" w:cs="Arial Unicode MS" w:hint="eastAsia"/>
                <w:szCs w:val="20"/>
                <w:lang w:val="zh-TW" w:eastAsia="zh-TW"/>
              </w:rPr>
              <w:t>大學東南亞社會研究中心主任</w:t>
            </w: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）</w:t>
            </w:r>
            <w:r w:rsidRPr="00E767F0">
              <w:rPr>
                <w:rFonts w:hint="eastAsia"/>
                <w:lang w:eastAsia="zh-TW"/>
              </w:rPr>
              <w:t>、</w:t>
            </w:r>
          </w:p>
          <w:p w:rsidR="00C8112F" w:rsidRPr="00E767F0" w:rsidRDefault="00C8112F" w:rsidP="003A1B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lang w:eastAsia="zh-TW"/>
              </w:rPr>
            </w:pPr>
            <w:r w:rsidRPr="00E767F0">
              <w:rPr>
                <w:lang w:eastAsia="zh-TW"/>
              </w:rPr>
              <w:t xml:space="preserve">Michael Jackson, founder of </w:t>
            </w:r>
            <w:smartTag w:uri="urn:schemas-microsoft-com:office:smarttags" w:element="place">
              <w:smartTag w:uri="urn:schemas-microsoft-com:office:smarttags" w:element="City">
                <w:r w:rsidRPr="00E767F0">
                  <w:rPr>
                    <w:lang w:eastAsia="zh-TW"/>
                  </w:rPr>
                  <w:t>ShapingTomorrow.com</w:t>
                </w:r>
              </w:smartTag>
              <w:r w:rsidRPr="00E767F0">
                <w:rPr>
                  <w:lang w:eastAsia="zh-TW"/>
                </w:rPr>
                <w:t>,</w:t>
              </w:r>
              <w:smartTag w:uri="urn:schemas-microsoft-com:office:smarttags" w:element="country-region">
                <w:r w:rsidRPr="00E767F0">
                  <w:rPr>
                    <w:lang w:eastAsia="zh-TW"/>
                  </w:rPr>
                  <w:t>UK</w:t>
                </w:r>
              </w:smartTag>
            </w:smartTag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shd w:val="clear" w:color="auto" w:fill="FBD4B4"/>
          </w:tcPr>
          <w:p w:rsidR="00C8112F" w:rsidRPr="00E767F0" w:rsidRDefault="00C8112F" w:rsidP="00F65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劉曉鵬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(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政治大學國家發展研究所副教授</w:t>
            </w:r>
            <w:r>
              <w:rPr>
                <w:rFonts w:ascii="細明體" w:eastAsia="細明體" w:hAnsi="細明體" w:cs="細明體" w:hint="eastAsia"/>
                <w:szCs w:val="20"/>
                <w:lang w:eastAsia="zh-TW"/>
              </w:rPr>
              <w:t>兼所長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)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、黃奕維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 xml:space="preserve"> (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政治大學國家發展研究所博士生</w:t>
            </w:r>
            <w:r w:rsidRPr="00E767F0">
              <w:rPr>
                <w:lang w:eastAsia="zh-TW"/>
              </w:rPr>
              <w:t>)</w:t>
            </w:r>
          </w:p>
        </w:tc>
        <w:tc>
          <w:tcPr>
            <w:tcW w:w="2741" w:type="dxa"/>
            <w:gridSpan w:val="2"/>
            <w:shd w:val="clear" w:color="auto" w:fill="FBD4B4"/>
          </w:tcPr>
          <w:p w:rsidR="00C8112F" w:rsidRPr="00E767F0" w:rsidRDefault="00C8112F" w:rsidP="00EB1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族群視角下的新加坡</w:t>
            </w:r>
            <w:r w:rsidRPr="0039653A">
              <w:rPr>
                <w:rFonts w:ascii="Helvetica" w:eastAsia="Arial Unicode MS" w:hAnsi="Helvetica" w:cs="Arial Unicode MS"/>
                <w:szCs w:val="20"/>
                <w:lang w:eastAsia="zh-TW"/>
              </w:rPr>
              <w:t>2017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年總統選舉</w:t>
            </w:r>
          </w:p>
        </w:tc>
        <w:tc>
          <w:tcPr>
            <w:tcW w:w="1821" w:type="dxa"/>
            <w:gridSpan w:val="3"/>
            <w:shd w:val="clear" w:color="auto" w:fill="FBD4B4"/>
          </w:tcPr>
          <w:p w:rsidR="00C8112F" w:rsidRPr="00E767F0" w:rsidRDefault="00C8112F" w:rsidP="007429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洪鎌德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(</w:t>
            </w:r>
            <w:r w:rsidRPr="00E767F0">
              <w:rPr>
                <w:rFonts w:hint="eastAsia"/>
                <w:lang w:val="de-DE" w:eastAsia="zh-TW"/>
              </w:rPr>
              <w:t>國立交通大學通識教育中心講座教授</w:t>
            </w:r>
            <w:r w:rsidRPr="00E767F0">
              <w:rPr>
                <w:lang w:val="de-DE" w:eastAsia="zh-TW"/>
              </w:rPr>
              <w:t>)</w:t>
            </w:r>
          </w:p>
        </w:tc>
        <w:tc>
          <w:tcPr>
            <w:tcW w:w="1822" w:type="dxa"/>
            <w:gridSpan w:val="2"/>
            <w:shd w:val="clear" w:color="auto" w:fill="FFFF99"/>
          </w:tcPr>
          <w:p w:rsidR="00C8112F" w:rsidRPr="00E767F0" w:rsidRDefault="00C8112F" w:rsidP="00EB1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張正衡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(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台灣大學人類學系助理教授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)</w:t>
            </w:r>
          </w:p>
        </w:tc>
        <w:tc>
          <w:tcPr>
            <w:tcW w:w="1693" w:type="dxa"/>
            <w:gridSpan w:val="2"/>
            <w:shd w:val="clear" w:color="auto" w:fill="FFFF99"/>
          </w:tcPr>
          <w:p w:rsidR="00C8112F" w:rsidRPr="00E767F0" w:rsidRDefault="00C8112F" w:rsidP="00EB1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與國家基礎建設共生：晚近日本鄉村發展的物質主義觀點</w:t>
            </w:r>
          </w:p>
        </w:tc>
        <w:tc>
          <w:tcPr>
            <w:tcW w:w="1704" w:type="dxa"/>
            <w:shd w:val="clear" w:color="auto" w:fill="FFFF99"/>
          </w:tcPr>
          <w:p w:rsidR="00C8112F" w:rsidRPr="00E767F0" w:rsidRDefault="00C8112F" w:rsidP="00EB1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李碧涵（</w:t>
            </w:r>
            <w:r w:rsidRPr="00E767F0">
              <w:rPr>
                <w:rFonts w:ascii="Helvetica" w:hAnsi="Helvetica" w:cs="Helvetica" w:hint="eastAsia"/>
                <w:lang w:eastAsia="zh-TW"/>
              </w:rPr>
              <w:t>國立臺灣大學國家發展研究所教授</w:t>
            </w:r>
            <w:r w:rsidRPr="00E767F0">
              <w:rPr>
                <w:rFonts w:ascii="新細明體" w:hAnsi="新細明體" w:cs="Helvetica" w:hint="eastAsia"/>
                <w:lang w:eastAsia="zh-TW"/>
              </w:rPr>
              <w:t>）</w:t>
            </w:r>
          </w:p>
        </w:tc>
        <w:tc>
          <w:tcPr>
            <w:tcW w:w="1843" w:type="dxa"/>
            <w:gridSpan w:val="2"/>
            <w:shd w:val="clear" w:color="auto" w:fill="D6E3BC"/>
          </w:tcPr>
          <w:p w:rsidR="00C8112F" w:rsidRPr="00E767F0" w:rsidRDefault="00C8112F" w:rsidP="00BC28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田畠真弓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(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台北大學</w:t>
            </w:r>
            <w:r w:rsidRPr="0039653A">
              <w:rPr>
                <w:rFonts w:ascii="Arial Unicode MS" w:eastAsia="Arial Unicode MS" w:cs="Arial Unicode MS"/>
                <w:szCs w:val="20"/>
                <w:lang w:eastAsia="zh-TW"/>
              </w:rPr>
              <w:t xml:space="preserve"> 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社會學系副教授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)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、王世明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(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政治大學勞工研究所碩士生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)</w:t>
            </w:r>
            <w:r w:rsidRPr="0039653A">
              <w:rPr>
                <w:rFonts w:ascii="Arial Unicode MS" w:eastAsia="Arial Unicode MS" w:cs="Arial Unicode MS"/>
                <w:szCs w:val="20"/>
                <w:lang w:eastAsia="zh-TW"/>
              </w:rPr>
              <w:t xml:space="preserve">  </w:t>
            </w:r>
          </w:p>
        </w:tc>
        <w:tc>
          <w:tcPr>
            <w:tcW w:w="3260" w:type="dxa"/>
            <w:gridSpan w:val="2"/>
            <w:shd w:val="clear" w:color="auto" w:fill="D6E3BC"/>
          </w:tcPr>
          <w:p w:rsidR="00C8112F" w:rsidRPr="00E767F0" w:rsidRDefault="00C8112F" w:rsidP="00EB1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23653D">
              <w:rPr>
                <w:rFonts w:ascii="細明體" w:eastAsia="細明體" w:hAnsi="細明體" w:cs="細明體" w:hint="eastAsia"/>
                <w:szCs w:val="20"/>
                <w:lang w:eastAsia="zh-TW"/>
              </w:rPr>
              <w:t>人力仲介業在東亞科技人才跨國流動所扮演的角色：以台灣與日本的高技術勞工為例</w:t>
            </w:r>
          </w:p>
        </w:tc>
        <w:tc>
          <w:tcPr>
            <w:tcW w:w="2977" w:type="dxa"/>
            <w:gridSpan w:val="2"/>
            <w:shd w:val="clear" w:color="auto" w:fill="D6E3BC"/>
          </w:tcPr>
          <w:p w:rsidR="00C8112F" w:rsidRPr="002A4FC9" w:rsidRDefault="00C8112F" w:rsidP="002A4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細明體" w:eastAsia="細明體" w:hAnsi="細明體" w:cs="細明體"/>
                <w:szCs w:val="20"/>
                <w:lang w:eastAsia="zh-TW"/>
              </w:rPr>
            </w:pPr>
            <w:r w:rsidRPr="002A4FC9">
              <w:rPr>
                <w:rFonts w:ascii="細明體" w:eastAsia="細明體" w:hAnsi="細明體" w:cs="細明體" w:hint="eastAsia"/>
                <w:szCs w:val="20"/>
                <w:lang w:eastAsia="zh-TW"/>
              </w:rPr>
              <w:t>蔡錫勳（淡江大學日本政經研究所副教授）</w:t>
            </w:r>
          </w:p>
        </w:tc>
      </w:tr>
      <w:tr w:rsidR="00C8112F" w:rsidRPr="00E767F0" w:rsidTr="00D36E63">
        <w:trPr>
          <w:trHeight w:val="285"/>
        </w:trPr>
        <w:tc>
          <w:tcPr>
            <w:tcW w:w="124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lang w:eastAsia="zh-TW"/>
              </w:rPr>
            </w:pP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EB1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lang w:eastAsia="zh-TW"/>
              </w:rPr>
            </w:pP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shd w:val="clear" w:color="auto" w:fill="FBD4B4"/>
          </w:tcPr>
          <w:p w:rsidR="00C8112F" w:rsidRPr="00E767F0" w:rsidRDefault="00C8112F" w:rsidP="00951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胡力中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(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政治大學社會系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 xml:space="preserve"> 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助理教授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)</w:t>
            </w:r>
          </w:p>
        </w:tc>
        <w:tc>
          <w:tcPr>
            <w:tcW w:w="2741" w:type="dxa"/>
            <w:gridSpan w:val="2"/>
            <w:shd w:val="clear" w:color="auto" w:fill="FBD4B4"/>
          </w:tcPr>
          <w:p w:rsidR="00C8112F" w:rsidRPr="00E767F0" w:rsidRDefault="00C8112F" w:rsidP="00951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</w:pPr>
            <w:r w:rsidRPr="0039653A">
              <w:rPr>
                <w:rFonts w:ascii="Helvetica" w:eastAsia="Arial Unicode MS" w:hAnsi="Helvetica" w:cs="Arial Unicode MS"/>
                <w:szCs w:val="20"/>
              </w:rPr>
              <w:t xml:space="preserve">The Long Shadow of Early Adversity? Childhood Behavioral Problems and Educational Mobility in </w:t>
            </w:r>
            <w:smartTag w:uri="urn:schemas-microsoft-com:office:smarttags" w:element="place">
              <w:smartTag w:uri="urn:schemas-microsoft-com:office:smarttags" w:element="country-region">
                <w:r w:rsidRPr="0039653A">
                  <w:rPr>
                    <w:rFonts w:ascii="Helvetica" w:eastAsia="Arial Unicode MS" w:hAnsi="Helvetica" w:cs="Arial Unicode MS"/>
                    <w:szCs w:val="20"/>
                  </w:rPr>
                  <w:t>China</w:t>
                </w:r>
              </w:smartTag>
            </w:smartTag>
            <w:r w:rsidRPr="0039653A">
              <w:rPr>
                <w:rFonts w:ascii="Helvetica" w:eastAsia="Arial Unicode MS" w:hAnsi="Helvetica" w:cs="Arial Unicode MS"/>
                <w:szCs w:val="20"/>
              </w:rPr>
              <w:t>'s Poorest Rural Communities</w:t>
            </w:r>
          </w:p>
        </w:tc>
        <w:tc>
          <w:tcPr>
            <w:tcW w:w="1821" w:type="dxa"/>
            <w:gridSpan w:val="3"/>
            <w:shd w:val="clear" w:color="auto" w:fill="FBD4B4"/>
          </w:tcPr>
          <w:p w:rsidR="00C8112F" w:rsidRPr="00E767F0" w:rsidRDefault="00C8112F" w:rsidP="00951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lang w:eastAsia="zh-TW"/>
              </w:rPr>
            </w:pPr>
            <w:r w:rsidRPr="004F3BE5">
              <w:rPr>
                <w:rFonts w:ascii="細明體" w:eastAsia="細明體" w:hAnsi="細明體" w:cs="細明體" w:hint="eastAsia"/>
                <w:szCs w:val="20"/>
                <w:lang w:eastAsia="zh-TW"/>
              </w:rPr>
              <w:t>林淑萍（</w:t>
            </w:r>
            <w:r w:rsidRPr="00E767F0">
              <w:rPr>
                <w:rFonts w:hint="eastAsia"/>
                <w:lang w:val="de-DE" w:eastAsia="zh-TW"/>
              </w:rPr>
              <w:t>淡江大學教育心理與諮商研究所助理教授</w:t>
            </w:r>
            <w:r w:rsidRPr="00E767F0">
              <w:rPr>
                <w:rFonts w:ascii="新細明體" w:hAnsi="新細明體" w:hint="eastAsia"/>
                <w:lang w:val="de-DE" w:eastAsia="zh-TW"/>
              </w:rPr>
              <w:t>）</w:t>
            </w:r>
          </w:p>
        </w:tc>
        <w:tc>
          <w:tcPr>
            <w:tcW w:w="1822" w:type="dxa"/>
            <w:gridSpan w:val="2"/>
            <w:shd w:val="clear" w:color="auto" w:fill="FFFF99"/>
          </w:tcPr>
          <w:p w:rsidR="00C8112F" w:rsidRPr="00E767F0" w:rsidRDefault="00C8112F" w:rsidP="00EB1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王志弘</w:t>
            </w:r>
            <w:r w:rsidRPr="00E767F0">
              <w:rPr>
                <w:rFonts w:ascii="Helvetica" w:hAnsi="Helvetica" w:cs="Helvetica" w:hint="eastAsia"/>
                <w:lang w:eastAsia="zh-TW"/>
              </w:rPr>
              <w:t>（台灣大學建築與城鄉研究所教授）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黃若慈</w:t>
            </w:r>
            <w:r w:rsidRPr="00E767F0">
              <w:rPr>
                <w:rFonts w:ascii="Helvetica" w:hAnsi="Helvetica" w:cs="Helvetica" w:hint="eastAsia"/>
                <w:lang w:eastAsia="zh-TW"/>
              </w:rPr>
              <w:t>（台灣大學建築與城鄉研究所專任助理）</w:t>
            </w:r>
          </w:p>
        </w:tc>
        <w:tc>
          <w:tcPr>
            <w:tcW w:w="1693" w:type="dxa"/>
            <w:gridSpan w:val="2"/>
            <w:shd w:val="clear" w:color="auto" w:fill="FFFF99"/>
          </w:tcPr>
          <w:p w:rsidR="00C8112F" w:rsidRPr="00E767F0" w:rsidRDefault="00C8112F" w:rsidP="00EB1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建造國家：台灣經建計劃體制與基礎設施介面的轉型</w:t>
            </w:r>
          </w:p>
        </w:tc>
        <w:tc>
          <w:tcPr>
            <w:tcW w:w="1704" w:type="dxa"/>
            <w:shd w:val="clear" w:color="auto" w:fill="FFFF99"/>
          </w:tcPr>
          <w:p w:rsidR="00C8112F" w:rsidRPr="00E767F0" w:rsidRDefault="00C8112F" w:rsidP="002470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翁明賢（</w:t>
            </w:r>
            <w:r w:rsidRPr="00E767F0">
              <w:rPr>
                <w:rFonts w:hint="eastAsia"/>
                <w:lang w:val="de-DE" w:eastAsia="zh-TW"/>
              </w:rPr>
              <w:t>淡江大學國際戰略研究所教授</w:t>
            </w:r>
            <w:r w:rsidRPr="00E767F0">
              <w:rPr>
                <w:rFonts w:ascii="新細明體" w:hAnsi="新細明體" w:hint="eastAsia"/>
                <w:lang w:val="de-DE" w:eastAsia="zh-TW"/>
              </w:rPr>
              <w:t>）</w:t>
            </w:r>
          </w:p>
        </w:tc>
        <w:tc>
          <w:tcPr>
            <w:tcW w:w="1843" w:type="dxa"/>
            <w:gridSpan w:val="2"/>
            <w:shd w:val="clear" w:color="auto" w:fill="D6E3BC"/>
          </w:tcPr>
          <w:p w:rsidR="00C8112F" w:rsidRPr="0039653A" w:rsidRDefault="00C8112F" w:rsidP="00192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細明體" w:eastAsia="細明體" w:hAnsi="細明體" w:cs="細明體"/>
                <w:szCs w:val="20"/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蘇青灔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(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考試院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 xml:space="preserve"> 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科員、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 xml:space="preserve"> 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政治大學公共行政學系碩二生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)</w:t>
            </w:r>
          </w:p>
        </w:tc>
        <w:tc>
          <w:tcPr>
            <w:tcW w:w="3260" w:type="dxa"/>
            <w:gridSpan w:val="2"/>
            <w:shd w:val="clear" w:color="auto" w:fill="D6E3BC"/>
          </w:tcPr>
          <w:p w:rsidR="00C8112F" w:rsidRPr="00E767F0" w:rsidRDefault="00C8112F" w:rsidP="00EB1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從全球化趨勢探究政府部門人力資源管理的運用</w:t>
            </w:r>
          </w:p>
        </w:tc>
        <w:tc>
          <w:tcPr>
            <w:tcW w:w="2977" w:type="dxa"/>
            <w:gridSpan w:val="2"/>
            <w:shd w:val="clear" w:color="auto" w:fill="D6E3BC"/>
          </w:tcPr>
          <w:p w:rsidR="00C8112F" w:rsidRPr="00AD212C" w:rsidRDefault="00C8112F" w:rsidP="004F3B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細明體" w:eastAsia="細明體" w:hAnsi="細明體" w:cs="細明體"/>
                <w:szCs w:val="20"/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蔡進丁（</w:t>
            </w:r>
            <w:r w:rsidRPr="00E767F0">
              <w:rPr>
                <w:rFonts w:hint="eastAsia"/>
                <w:lang w:val="de-DE" w:eastAsia="zh-TW"/>
              </w:rPr>
              <w:t>淡江大學產業經濟學系副教授</w:t>
            </w:r>
            <w:r w:rsidRPr="00E767F0">
              <w:rPr>
                <w:rFonts w:ascii="新細明體" w:hAnsi="新細明體" w:hint="eastAsia"/>
                <w:lang w:val="de-DE" w:eastAsia="zh-TW"/>
              </w:rPr>
              <w:t>）</w:t>
            </w:r>
            <w:r>
              <w:rPr>
                <w:rFonts w:ascii="新細明體" w:hAnsi="新細明體"/>
                <w:lang w:val="de-DE" w:eastAsia="zh-TW"/>
              </w:rPr>
              <w:t>(</w:t>
            </w:r>
            <w:r>
              <w:rPr>
                <w:rFonts w:ascii="新細明體" w:hAnsi="新細明體" w:hint="eastAsia"/>
                <w:lang w:val="de-DE" w:eastAsia="zh-TW"/>
              </w:rPr>
              <w:t>邀請中</w:t>
            </w:r>
            <w:r>
              <w:rPr>
                <w:rFonts w:ascii="新細明體" w:hAnsi="新細明體"/>
                <w:lang w:val="de-DE" w:eastAsia="zh-TW"/>
              </w:rPr>
              <w:t>)</w:t>
            </w:r>
          </w:p>
        </w:tc>
      </w:tr>
      <w:tr w:rsidR="00C8112F" w:rsidRPr="00E767F0" w:rsidTr="00D36E63">
        <w:trPr>
          <w:trHeight w:val="986"/>
        </w:trPr>
        <w:tc>
          <w:tcPr>
            <w:tcW w:w="124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lang w:eastAsia="zh-TW"/>
              </w:rPr>
            </w:pP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EB1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lang w:eastAsia="zh-TW"/>
              </w:rPr>
            </w:pP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shd w:val="clear" w:color="auto" w:fill="FBD4B4"/>
          </w:tcPr>
          <w:p w:rsidR="00C8112F" w:rsidRPr="00127D1B" w:rsidRDefault="00C8112F" w:rsidP="00951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Helvetica" w:hAnsi="Helvetica" w:cs="Helvetica"/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林義鈞</w:t>
            </w:r>
            <w:r w:rsidRPr="00E767F0">
              <w:rPr>
                <w:rFonts w:ascii="Helvetica" w:hAnsi="Helvetica" w:cs="Helvetica" w:hint="eastAsia"/>
                <w:lang w:eastAsia="zh-TW"/>
              </w:rPr>
              <w:t>（國立政治大學國家發展研究所</w:t>
            </w:r>
            <w:r>
              <w:rPr>
                <w:rFonts w:ascii="Helvetica" w:hAnsi="Helvetica" w:cs="Helvetica" w:hint="eastAsia"/>
                <w:lang w:eastAsia="zh-TW"/>
              </w:rPr>
              <w:t>副</w:t>
            </w:r>
            <w:r w:rsidRPr="00E767F0">
              <w:rPr>
                <w:rFonts w:ascii="Helvetica" w:hAnsi="Helvetica" w:cs="Helvetica" w:hint="eastAsia"/>
                <w:lang w:eastAsia="zh-TW"/>
              </w:rPr>
              <w:t>教授）</w:t>
            </w:r>
          </w:p>
        </w:tc>
        <w:tc>
          <w:tcPr>
            <w:tcW w:w="2741" w:type="dxa"/>
            <w:gridSpan w:val="2"/>
            <w:shd w:val="clear" w:color="auto" w:fill="FBD4B4"/>
          </w:tcPr>
          <w:p w:rsidR="00C8112F" w:rsidRPr="00E767F0" w:rsidRDefault="00C8112F" w:rsidP="00951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lang w:eastAsia="zh-TW"/>
              </w:rPr>
            </w:pPr>
            <w:r w:rsidRPr="0039653A">
              <w:rPr>
                <w:rFonts w:ascii="Helvetica" w:eastAsia="Arial Unicode MS" w:hAnsi="Helvetica" w:cs="Arial Unicode MS"/>
                <w:szCs w:val="20"/>
              </w:rPr>
              <w:t xml:space="preserve">The Evolution of Food Security Governance and Food Sovereignty Movement in </w:t>
            </w:r>
            <w:smartTag w:uri="urn:schemas-microsoft-com:office:smarttags" w:element="place">
              <w:smartTag w:uri="urn:schemas-microsoft-com:office:smarttags" w:element="country-region">
                <w:r w:rsidRPr="0039653A">
                  <w:rPr>
                    <w:rFonts w:ascii="Helvetica" w:eastAsia="Arial Unicode MS" w:hAnsi="Helvetica" w:cs="Arial Unicode MS"/>
                    <w:szCs w:val="20"/>
                  </w:rPr>
                  <w:t>China</w:t>
                </w:r>
              </w:smartTag>
            </w:smartTag>
            <w:r w:rsidRPr="0039653A">
              <w:rPr>
                <w:rFonts w:ascii="Helvetica" w:eastAsia="Arial Unicode MS" w:hAnsi="Helvetica" w:cs="Arial Unicode MS"/>
                <w:szCs w:val="20"/>
              </w:rPr>
              <w:t>: An Analysis from the World Society Theory</w:t>
            </w:r>
          </w:p>
        </w:tc>
        <w:tc>
          <w:tcPr>
            <w:tcW w:w="1821" w:type="dxa"/>
            <w:gridSpan w:val="3"/>
            <w:shd w:val="clear" w:color="auto" w:fill="FBD4B4"/>
          </w:tcPr>
          <w:p w:rsidR="00C8112F" w:rsidRPr="00E767F0" w:rsidRDefault="00C8112F" w:rsidP="00951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江素慧（</w:t>
            </w:r>
            <w:r w:rsidRPr="00E767F0">
              <w:rPr>
                <w:rFonts w:hint="eastAsia"/>
                <w:lang w:eastAsia="zh-TW"/>
              </w:rPr>
              <w:t>淡江大學未來學研究所兼</w:t>
            </w:r>
            <w:smartTag w:uri="urn:schemas-microsoft-com:office:smarttags" w:element="PersonName">
              <w:smartTagPr>
                <w:attr w:name="ProductID" w:val="任助理"/>
              </w:smartTagPr>
              <w:r w:rsidRPr="00E767F0">
                <w:rPr>
                  <w:rFonts w:hint="eastAsia"/>
                  <w:lang w:eastAsia="zh-TW"/>
                </w:rPr>
                <w:t>任助理</w:t>
              </w:r>
            </w:smartTag>
            <w:r w:rsidRPr="00E767F0">
              <w:rPr>
                <w:rFonts w:hint="eastAsia"/>
                <w:lang w:eastAsia="zh-TW"/>
              </w:rPr>
              <w:t>教授</w:t>
            </w:r>
            <w:r w:rsidRPr="00E767F0">
              <w:rPr>
                <w:rFonts w:ascii="新細明體" w:hAnsi="新細明體" w:hint="eastAsia"/>
                <w:lang w:eastAsia="zh-TW"/>
              </w:rPr>
              <w:t>）</w:t>
            </w:r>
          </w:p>
        </w:tc>
        <w:tc>
          <w:tcPr>
            <w:tcW w:w="1822" w:type="dxa"/>
            <w:gridSpan w:val="2"/>
            <w:shd w:val="clear" w:color="auto" w:fill="FFFF99"/>
          </w:tcPr>
          <w:p w:rsidR="00C8112F" w:rsidRPr="00E767F0" w:rsidRDefault="00C8112F" w:rsidP="00EB1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</w:rPr>
              <w:t>游尚儒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(</w:t>
            </w:r>
            <w:r w:rsidRPr="006D48D4">
              <w:rPr>
                <w:rFonts w:ascii="Helvetica" w:eastAsia="Arial Unicode MS" w:hAnsi="Helvetica" w:cs="Arial Unicode MS"/>
                <w:szCs w:val="20"/>
              </w:rPr>
              <w:t>Kaohsiung City Government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高雄市整府都發局專員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/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秘書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)</w:t>
            </w:r>
          </w:p>
        </w:tc>
        <w:tc>
          <w:tcPr>
            <w:tcW w:w="1693" w:type="dxa"/>
            <w:gridSpan w:val="2"/>
            <w:shd w:val="clear" w:color="auto" w:fill="FFFF99"/>
          </w:tcPr>
          <w:p w:rsidR="00C8112F" w:rsidRPr="00E767F0" w:rsidRDefault="00C8112F" w:rsidP="00EB1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653A">
              <w:rPr>
                <w:rFonts w:ascii="Helvetica" w:eastAsia="Arial Unicode MS" w:hAnsi="Helvetica" w:cs="Arial Unicode MS"/>
                <w:szCs w:val="20"/>
              </w:rPr>
              <w:t>Infrastructures within Affective Atmospheres: A Case Study of‘</w:t>
            </w:r>
            <w:r>
              <w:rPr>
                <w:rFonts w:ascii="Helvetica" w:eastAsia="Arial Unicode MS" w:hAnsi="Helvetica" w:cs="Arial Unicode MS"/>
                <w:szCs w:val="20"/>
              </w:rPr>
              <w:t xml:space="preserve"> </w:t>
            </w:r>
            <w:r w:rsidRPr="0039653A">
              <w:rPr>
                <w:rFonts w:ascii="Helvetica" w:eastAsia="Arial Unicode MS" w:hAnsi="Helvetica" w:cs="Arial Unicode MS"/>
                <w:szCs w:val="20"/>
              </w:rPr>
              <w:t xml:space="preserve">Asia New Bay Area’ in </w:t>
            </w:r>
            <w:smartTag w:uri="urn:schemas-microsoft-com:office:smarttags" w:element="place">
              <w:smartTag w:uri="urn:schemas-microsoft-com:office:smarttags" w:element="City">
                <w:r w:rsidRPr="0039653A">
                  <w:rPr>
                    <w:rFonts w:ascii="Helvetica" w:eastAsia="Arial Unicode MS" w:hAnsi="Helvetica" w:cs="Arial Unicode MS"/>
                    <w:szCs w:val="20"/>
                  </w:rPr>
                  <w:t>Kaohsiung</w:t>
                </w:r>
              </w:smartTag>
            </w:smartTag>
          </w:p>
        </w:tc>
        <w:tc>
          <w:tcPr>
            <w:tcW w:w="1704" w:type="dxa"/>
            <w:shd w:val="clear" w:color="auto" w:fill="FFFF99"/>
          </w:tcPr>
          <w:p w:rsidR="00C8112F" w:rsidRPr="00E767F0" w:rsidRDefault="00C8112F" w:rsidP="002470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翁明賢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(</w:t>
            </w:r>
            <w:r w:rsidRPr="00E767F0">
              <w:rPr>
                <w:rFonts w:hint="eastAsia"/>
                <w:lang w:val="de-DE" w:eastAsia="zh-TW"/>
              </w:rPr>
              <w:t>淡江大學國際戰略研究所教授</w:t>
            </w:r>
            <w:r w:rsidRPr="00E767F0">
              <w:rPr>
                <w:rFonts w:ascii="新細明體" w:hAnsi="新細明體" w:hint="eastAsia"/>
                <w:lang w:val="de-DE" w:eastAsia="zh-TW"/>
              </w:rPr>
              <w:t>）</w:t>
            </w:r>
          </w:p>
        </w:tc>
        <w:tc>
          <w:tcPr>
            <w:tcW w:w="1843" w:type="dxa"/>
            <w:gridSpan w:val="2"/>
            <w:shd w:val="clear" w:color="auto" w:fill="D6E3BC"/>
          </w:tcPr>
          <w:p w:rsidR="00C8112F" w:rsidRPr="00362B80" w:rsidRDefault="00C8112F" w:rsidP="00362B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細明體" w:eastAsia="細明體" w:hAnsi="細明體" w:cs="細明體"/>
                <w:szCs w:val="20"/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張宇暘</w:t>
            </w:r>
            <w:r>
              <w:rPr>
                <w:rFonts w:ascii="細明體" w:eastAsia="細明體" w:hAnsi="細明體" w:cs="細明體"/>
                <w:szCs w:val="20"/>
                <w:lang w:eastAsia="zh-TW"/>
              </w:rPr>
              <w:t>(</w:t>
            </w:r>
            <w:r w:rsidRPr="00362B80">
              <w:rPr>
                <w:rFonts w:ascii="細明體" w:eastAsia="細明體" w:hAnsi="細明體" w:cs="細明體" w:hint="eastAsia"/>
                <w:szCs w:val="20"/>
                <w:lang w:eastAsia="zh-TW"/>
              </w:rPr>
              <w:t>國立台灣大學國家發展研究所研究生</w:t>
            </w:r>
            <w:r>
              <w:rPr>
                <w:rFonts w:ascii="細明體" w:eastAsia="細明體" w:hAnsi="細明體" w:cs="細明體"/>
                <w:szCs w:val="20"/>
                <w:lang w:eastAsia="zh-TW"/>
              </w:rPr>
              <w:t>)</w:t>
            </w:r>
          </w:p>
        </w:tc>
        <w:tc>
          <w:tcPr>
            <w:tcW w:w="3260" w:type="dxa"/>
            <w:gridSpan w:val="2"/>
            <w:shd w:val="clear" w:color="auto" w:fill="D6E3BC"/>
          </w:tcPr>
          <w:p w:rsidR="00C8112F" w:rsidRPr="00E767F0" w:rsidRDefault="00C8112F" w:rsidP="00EB1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中國大陸民眾國際移民意願研究：一項東亞民主研究調查資料的分析</w:t>
            </w:r>
          </w:p>
        </w:tc>
        <w:tc>
          <w:tcPr>
            <w:tcW w:w="2977" w:type="dxa"/>
            <w:gridSpan w:val="2"/>
            <w:shd w:val="clear" w:color="auto" w:fill="D6E3BC"/>
          </w:tcPr>
          <w:p w:rsidR="00C8112F" w:rsidRPr="0039653A" w:rsidRDefault="00C8112F" w:rsidP="001844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細明體" w:eastAsia="細明體" w:hAnsi="細明體" w:cs="細明體"/>
                <w:szCs w:val="20"/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鄧建邦（</w:t>
            </w:r>
            <w:r w:rsidRPr="00E767F0">
              <w:rPr>
                <w:rFonts w:hint="eastAsia"/>
                <w:lang w:eastAsia="zh-TW"/>
              </w:rPr>
              <w:t>淡江大學未來學研究所副教授</w:t>
            </w:r>
            <w:r w:rsidRPr="00E767F0">
              <w:rPr>
                <w:rFonts w:ascii="新細明體" w:hAnsi="新細明體" w:hint="eastAsia"/>
                <w:lang w:eastAsia="zh-TW"/>
              </w:rPr>
              <w:t>）</w:t>
            </w:r>
          </w:p>
        </w:tc>
      </w:tr>
      <w:tr w:rsidR="00C8112F" w:rsidRPr="00E767F0" w:rsidTr="00D36E63">
        <w:trPr>
          <w:trHeight w:val="285"/>
        </w:trPr>
        <w:tc>
          <w:tcPr>
            <w:tcW w:w="124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lang w:eastAsia="zh-TW"/>
              </w:rPr>
            </w:pP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39653A" w:rsidRDefault="00C8112F" w:rsidP="0015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細明體" w:eastAsia="細明體" w:hAnsi="細明體" w:cs="細明體"/>
                <w:szCs w:val="20"/>
                <w:lang w:eastAsia="zh-TW"/>
              </w:rPr>
            </w:pP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shd w:val="clear" w:color="auto" w:fill="FBD4B4"/>
          </w:tcPr>
          <w:p w:rsidR="00C8112F" w:rsidRPr="00127D1B" w:rsidRDefault="00C8112F" w:rsidP="0015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Helvetica" w:hAnsi="Helvetica" w:cs="Helvetica"/>
                <w:lang w:eastAsia="zh-TW"/>
              </w:rPr>
            </w:pPr>
          </w:p>
        </w:tc>
        <w:tc>
          <w:tcPr>
            <w:tcW w:w="2741" w:type="dxa"/>
            <w:gridSpan w:val="2"/>
            <w:shd w:val="clear" w:color="auto" w:fill="FBD4B4"/>
          </w:tcPr>
          <w:p w:rsidR="00C8112F" w:rsidRPr="00E767F0" w:rsidRDefault="00C8112F" w:rsidP="00EB1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lang w:eastAsia="zh-TW"/>
              </w:rPr>
            </w:pPr>
          </w:p>
        </w:tc>
        <w:tc>
          <w:tcPr>
            <w:tcW w:w="1821" w:type="dxa"/>
            <w:gridSpan w:val="3"/>
            <w:shd w:val="clear" w:color="auto" w:fill="FBD4B4"/>
          </w:tcPr>
          <w:p w:rsidR="00C8112F" w:rsidRPr="00E767F0" w:rsidRDefault="00C8112F" w:rsidP="00EB1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lang w:eastAsia="zh-TW"/>
              </w:rPr>
            </w:pPr>
          </w:p>
        </w:tc>
        <w:tc>
          <w:tcPr>
            <w:tcW w:w="1822" w:type="dxa"/>
            <w:gridSpan w:val="2"/>
            <w:shd w:val="clear" w:color="auto" w:fill="FFFF99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</w:p>
        </w:tc>
        <w:tc>
          <w:tcPr>
            <w:tcW w:w="1693" w:type="dxa"/>
            <w:gridSpan w:val="2"/>
            <w:shd w:val="clear" w:color="auto" w:fill="FFFF99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</w:p>
        </w:tc>
        <w:tc>
          <w:tcPr>
            <w:tcW w:w="1704" w:type="dxa"/>
            <w:shd w:val="clear" w:color="auto" w:fill="FFFF99"/>
          </w:tcPr>
          <w:p w:rsidR="00C8112F" w:rsidRPr="0039653A" w:rsidRDefault="00C8112F" w:rsidP="002F177F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  <w:tc>
          <w:tcPr>
            <w:tcW w:w="1843" w:type="dxa"/>
            <w:gridSpan w:val="2"/>
            <w:shd w:val="clear" w:color="auto" w:fill="D6E3BC"/>
          </w:tcPr>
          <w:p w:rsidR="00C8112F" w:rsidRPr="00E767F0" w:rsidRDefault="00C8112F" w:rsidP="00EB1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鍾雨珊</w:t>
            </w:r>
            <w:r>
              <w:rPr>
                <w:rFonts w:ascii="細明體" w:eastAsia="細明體" w:hAnsi="細明體" w:cs="細明體"/>
                <w:szCs w:val="20"/>
                <w:lang w:eastAsia="zh-TW"/>
              </w:rPr>
              <w:t>(</w:t>
            </w:r>
            <w:r w:rsidRPr="00A6127D">
              <w:rPr>
                <w:rFonts w:ascii="細明體" w:eastAsia="細明體" w:hAnsi="細明體" w:cs="細明體" w:hint="eastAsia"/>
                <w:szCs w:val="20"/>
                <w:lang w:eastAsia="zh-TW"/>
              </w:rPr>
              <w:t>政治大學中東中亞學程</w:t>
            </w:r>
            <w:r>
              <w:rPr>
                <w:rFonts w:ascii="細明體" w:eastAsia="細明體" w:hAnsi="細明體" w:cs="細明體" w:hint="eastAsia"/>
                <w:szCs w:val="20"/>
                <w:lang w:eastAsia="zh-TW"/>
              </w:rPr>
              <w:t>研究生</w:t>
            </w:r>
            <w:r>
              <w:rPr>
                <w:rFonts w:ascii="細明體" w:eastAsia="細明體" w:hAnsi="細明體" w:cs="細明體"/>
                <w:szCs w:val="20"/>
                <w:lang w:eastAsia="zh-TW"/>
              </w:rPr>
              <w:t>)</w:t>
            </w:r>
          </w:p>
        </w:tc>
        <w:tc>
          <w:tcPr>
            <w:tcW w:w="3260" w:type="dxa"/>
            <w:gridSpan w:val="2"/>
            <w:shd w:val="clear" w:color="auto" w:fill="D6E3BC"/>
          </w:tcPr>
          <w:p w:rsidR="00C8112F" w:rsidRPr="0039653A" w:rsidRDefault="00C8112F" w:rsidP="00EB1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細明體" w:eastAsia="細明體" w:hAnsi="細明體" w:cs="細明體"/>
                <w:szCs w:val="20"/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俄羅斯經濟危機對中亞勞工遷徙的影響</w:t>
            </w:r>
          </w:p>
        </w:tc>
        <w:tc>
          <w:tcPr>
            <w:tcW w:w="2977" w:type="dxa"/>
            <w:gridSpan w:val="2"/>
            <w:shd w:val="clear" w:color="auto" w:fill="D6E3BC"/>
          </w:tcPr>
          <w:p w:rsidR="00C8112F" w:rsidRPr="0039653A" w:rsidRDefault="00C8112F" w:rsidP="0074290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細明體" w:eastAsia="細明體" w:hAnsi="細明體" w:cs="細明體"/>
                <w:color w:val="auto"/>
                <w:sz w:val="24"/>
                <w:szCs w:val="20"/>
              </w:rPr>
            </w:pPr>
            <w:r w:rsidRPr="0039653A">
              <w:rPr>
                <w:rFonts w:ascii="細明體" w:eastAsia="細明體" w:hAnsi="細明體" w:cs="細明體" w:hint="eastAsia"/>
                <w:color w:val="auto"/>
                <w:sz w:val="24"/>
                <w:szCs w:val="20"/>
              </w:rPr>
              <w:t>魏百谷</w:t>
            </w:r>
            <w:r w:rsidRPr="0039653A">
              <w:rPr>
                <w:rFonts w:ascii="新細明體" w:eastAsia="新細明體" w:hAnsi="新細明體" w:cs="細明體" w:hint="eastAsia"/>
                <w:color w:val="auto"/>
                <w:sz w:val="24"/>
                <w:szCs w:val="20"/>
              </w:rPr>
              <w:t>（</w:t>
            </w:r>
            <w:r>
              <w:rPr>
                <w:rFonts w:ascii="新細明體" w:eastAsia="新細明體" w:hAnsi="新細明體" w:hint="eastAsia"/>
                <w:color w:val="auto"/>
              </w:rPr>
              <w:t>政大俄羅斯所所長</w:t>
            </w:r>
            <w:r w:rsidRPr="0039653A">
              <w:rPr>
                <w:rFonts w:ascii="新細明體" w:eastAsia="新細明體" w:hAnsi="新細明體" w:hint="eastAsia"/>
                <w:color w:val="auto"/>
              </w:rPr>
              <w:t>）</w:t>
            </w:r>
          </w:p>
        </w:tc>
      </w:tr>
      <w:tr w:rsidR="00C8112F" w:rsidRPr="00E767F0" w:rsidTr="00EE23C5">
        <w:trPr>
          <w:trHeight w:val="285"/>
        </w:trPr>
        <w:tc>
          <w:tcPr>
            <w:tcW w:w="12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653A">
              <w:rPr>
                <w:rFonts w:ascii="Helvetica" w:eastAsia="Arial Unicode MS" w:hAnsi="Helvetica" w:cs="Arial Unicode MS"/>
                <w:szCs w:val="20"/>
              </w:rPr>
              <w:t>17:40-19:00</w:t>
            </w:r>
          </w:p>
        </w:tc>
        <w:tc>
          <w:tcPr>
            <w:tcW w:w="21580" w:type="dxa"/>
            <w:gridSpan w:val="1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39653A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細明體" w:eastAsia="細明體" w:hAnsi="細明體" w:cs="細明體"/>
                <w:szCs w:val="20"/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晚宴（主辦單位邀請）</w:t>
            </w:r>
          </w:p>
        </w:tc>
      </w:tr>
    </w:tbl>
    <w:p w:rsidR="00C8112F" w:rsidRPr="00CD3377" w:rsidRDefault="00C811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eastAsia="zh-TW"/>
        </w:rPr>
      </w:pPr>
    </w:p>
    <w:tbl>
      <w:tblPr>
        <w:tblW w:w="5190" w:type="pct"/>
        <w:tblInd w:w="-4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559"/>
        <w:gridCol w:w="2410"/>
        <w:gridCol w:w="285"/>
        <w:gridCol w:w="1277"/>
        <w:gridCol w:w="706"/>
        <w:gridCol w:w="851"/>
        <w:gridCol w:w="145"/>
        <w:gridCol w:w="1558"/>
        <w:gridCol w:w="140"/>
        <w:gridCol w:w="140"/>
        <w:gridCol w:w="1422"/>
        <w:gridCol w:w="566"/>
        <w:gridCol w:w="421"/>
        <w:gridCol w:w="440"/>
        <w:gridCol w:w="1408"/>
        <w:gridCol w:w="421"/>
        <w:gridCol w:w="435"/>
        <w:gridCol w:w="1272"/>
        <w:gridCol w:w="561"/>
        <w:gridCol w:w="435"/>
        <w:gridCol w:w="1703"/>
        <w:gridCol w:w="131"/>
        <w:gridCol w:w="426"/>
        <w:gridCol w:w="1146"/>
        <w:gridCol w:w="1006"/>
        <w:gridCol w:w="557"/>
        <w:gridCol w:w="1969"/>
      </w:tblGrid>
      <w:tr w:rsidR="00C8112F" w:rsidRPr="00E767F0" w:rsidTr="00692ACB">
        <w:trPr>
          <w:trHeight w:val="290"/>
        </w:trPr>
        <w:tc>
          <w:tcPr>
            <w:tcW w:w="5000" w:type="pct"/>
            <w:gridSpan w:val="27"/>
            <w:tcBorders>
              <w:top w:val="single" w:sz="4" w:space="0" w:color="000000"/>
              <w:bottom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39653A" w:rsidRDefault="00C8112F" w:rsidP="00D246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Helvetica" w:eastAsia="Arial Unicode MS" w:hAnsi="Helvetica" w:cs="Arial Unicode MS"/>
                <w:b/>
                <w:bCs/>
                <w:szCs w:val="20"/>
                <w:lang w:eastAsia="zh-TW"/>
              </w:rPr>
            </w:pPr>
            <w:r w:rsidRPr="00E767F0">
              <w:rPr>
                <w:rFonts w:ascii="新細明體" w:hAnsi="新細明體" w:cs="Arial Unicode MS"/>
                <w:b/>
                <w:bCs/>
                <w:szCs w:val="20"/>
              </w:rPr>
              <w:t>106</w:t>
            </w:r>
            <w:r w:rsidRPr="00E767F0">
              <w:rPr>
                <w:rFonts w:ascii="新細明體" w:hAnsi="新細明體" w:cs="Arial Unicode MS" w:hint="eastAsia"/>
                <w:b/>
                <w:bCs/>
                <w:szCs w:val="20"/>
              </w:rPr>
              <w:t>年</w:t>
            </w:r>
            <w:r w:rsidRPr="00E767F0">
              <w:rPr>
                <w:rFonts w:ascii="新細明體" w:hAnsi="新細明體" w:cs="Arial Unicode MS"/>
                <w:b/>
                <w:bCs/>
                <w:szCs w:val="20"/>
              </w:rPr>
              <w:t>11</w:t>
            </w:r>
            <w:r w:rsidRPr="00E767F0">
              <w:rPr>
                <w:rFonts w:ascii="新細明體" w:hAnsi="新細明體" w:cs="Arial Unicode MS" w:hint="eastAsia"/>
                <w:b/>
                <w:bCs/>
                <w:szCs w:val="20"/>
              </w:rPr>
              <w:t>月</w:t>
            </w:r>
            <w:r w:rsidRPr="00E767F0">
              <w:rPr>
                <w:rFonts w:ascii="新細明體" w:hAnsi="新細明體" w:cs="Arial Unicode MS"/>
                <w:b/>
                <w:bCs/>
                <w:szCs w:val="20"/>
                <w:lang w:eastAsia="zh-TW"/>
              </w:rPr>
              <w:t>19</w:t>
            </w:r>
            <w:r w:rsidRPr="00E767F0">
              <w:rPr>
                <w:rFonts w:ascii="新細明體" w:hAnsi="新細明體" w:cs="Arial Unicode MS" w:hint="eastAsia"/>
                <w:b/>
                <w:bCs/>
                <w:szCs w:val="20"/>
              </w:rPr>
              <w:t>日（</w:t>
            </w:r>
            <w:r w:rsidRPr="00E767F0">
              <w:rPr>
                <w:rFonts w:ascii="新細明體" w:hAnsi="新細明體" w:cs="Arial Unicode MS" w:hint="eastAsia"/>
                <w:b/>
                <w:bCs/>
                <w:szCs w:val="20"/>
                <w:lang w:eastAsia="zh-TW"/>
              </w:rPr>
              <w:t>日</w:t>
            </w:r>
            <w:r w:rsidRPr="00E767F0">
              <w:rPr>
                <w:rFonts w:ascii="新細明體" w:hAnsi="新細明體" w:cs="Arial Unicode MS" w:hint="eastAsia"/>
                <w:b/>
                <w:bCs/>
                <w:szCs w:val="20"/>
              </w:rPr>
              <w:t>）</w:t>
            </w:r>
          </w:p>
        </w:tc>
      </w:tr>
      <w:tr w:rsidR="00C8112F" w:rsidRPr="00E767F0" w:rsidTr="00692ACB">
        <w:trPr>
          <w:trHeight w:val="193"/>
        </w:trPr>
        <w:tc>
          <w:tcPr>
            <w:tcW w:w="333" w:type="pct"/>
            <w:tcBorders>
              <w:top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653A">
              <w:rPr>
                <w:rFonts w:ascii="Helvetica" w:eastAsia="Arial Unicode MS" w:hAnsi="Helvetica" w:cs="Arial Unicode MS"/>
                <w:szCs w:val="20"/>
              </w:rPr>
              <w:t>08:40-9:10</w:t>
            </w:r>
          </w:p>
        </w:tc>
        <w:tc>
          <w:tcPr>
            <w:tcW w:w="4667" w:type="pct"/>
            <w:gridSpan w:val="26"/>
            <w:tcBorders>
              <w:top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報到（守謙國際會議中心）</w:t>
            </w:r>
          </w:p>
        </w:tc>
      </w:tr>
      <w:tr w:rsidR="00C8112F" w:rsidRPr="00E767F0" w:rsidTr="002F32CF">
        <w:trPr>
          <w:trHeight w:val="239"/>
        </w:trPr>
        <w:tc>
          <w:tcPr>
            <w:tcW w:w="333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653A">
              <w:rPr>
                <w:rFonts w:ascii="細明體" w:eastAsia="細明體" w:hAnsi="細明體" w:cs="細明體" w:hint="eastAsia"/>
                <w:szCs w:val="20"/>
              </w:rPr>
              <w:t>第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四</w:t>
            </w:r>
            <w:r w:rsidRPr="0039653A">
              <w:rPr>
                <w:rFonts w:ascii="細明體" w:eastAsia="細明體" w:hAnsi="細明體" w:cs="細明體" w:hint="eastAsia"/>
                <w:szCs w:val="20"/>
              </w:rPr>
              <w:t>場次</w:t>
            </w:r>
          </w:p>
        </w:tc>
        <w:tc>
          <w:tcPr>
            <w:tcW w:w="1182" w:type="pct"/>
            <w:gridSpan w:val="5"/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Default="00C8112F" w:rsidP="00B46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新細明體" w:cs="Arial Unicode MS"/>
                <w:szCs w:val="20"/>
                <w:lang w:eastAsia="zh-TW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場地</w:t>
            </w:r>
            <w:r w:rsidRPr="00E767F0">
              <w:rPr>
                <w:rFonts w:ascii="新細明體" w:hAnsi="新細明體" w:cs="Arial Unicode MS"/>
                <w:szCs w:val="20"/>
                <w:lang w:eastAsia="zh-TW"/>
              </w:rPr>
              <w:t>A</w:t>
            </w:r>
          </w:p>
          <w:p w:rsidR="00C8112F" w:rsidRPr="00E767F0" w:rsidRDefault="00C8112F" w:rsidP="00B46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新細明體" w:hAnsi="新細明體" w:cs="Arial Unicode MS"/>
                <w:szCs w:val="20"/>
                <w:lang w:eastAsia="zh-TW"/>
              </w:rPr>
              <w:t>HC105</w:t>
            </w:r>
          </w:p>
        </w:tc>
        <w:tc>
          <w:tcPr>
            <w:tcW w:w="1033" w:type="pct"/>
            <w:gridSpan w:val="8"/>
            <w:shd w:val="clear" w:color="auto" w:fill="FBD4B4"/>
          </w:tcPr>
          <w:p w:rsidR="00C8112F" w:rsidRDefault="00C8112F" w:rsidP="00B46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新細明體" w:cs="Arial Unicode MS"/>
                <w:szCs w:val="20"/>
                <w:lang w:eastAsia="zh-TW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場地</w:t>
            </w:r>
            <w:r w:rsidRPr="00E767F0">
              <w:rPr>
                <w:rFonts w:ascii="新細明體" w:hAnsi="新細明體" w:cs="Arial Unicode MS"/>
                <w:szCs w:val="20"/>
                <w:lang w:eastAsia="zh-TW"/>
              </w:rPr>
              <w:t>B</w:t>
            </w:r>
          </w:p>
          <w:p w:rsidR="00C8112F" w:rsidRPr="0039653A" w:rsidRDefault="00C8112F" w:rsidP="00B46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Unicode MS" w:eastAsia="Arial Unicode MS" w:cs="Arial Unicode MS"/>
                <w:szCs w:val="20"/>
              </w:rPr>
            </w:pPr>
            <w:r>
              <w:rPr>
                <w:rFonts w:ascii="新細明體" w:hAnsi="新細明體" w:cs="Arial Unicode MS"/>
                <w:szCs w:val="20"/>
                <w:lang w:eastAsia="zh-TW"/>
              </w:rPr>
              <w:t>HC103</w:t>
            </w:r>
          </w:p>
        </w:tc>
        <w:tc>
          <w:tcPr>
            <w:tcW w:w="1333" w:type="pct"/>
            <w:gridSpan w:val="7"/>
            <w:tcBorders>
              <w:right w:val="single" w:sz="4" w:space="0" w:color="auto"/>
            </w:tcBorders>
            <w:shd w:val="clear" w:color="auto" w:fill="FFFF99"/>
          </w:tcPr>
          <w:p w:rsidR="00C8112F" w:rsidRDefault="00C8112F" w:rsidP="00B46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細明體" w:eastAsia="細明體" w:hAnsi="細明體" w:cs="細明體"/>
                <w:szCs w:val="20"/>
                <w:lang w:eastAsia="zh-TW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場地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C</w:t>
            </w:r>
          </w:p>
          <w:p w:rsidR="00C8112F" w:rsidRPr="0039653A" w:rsidRDefault="00C8112F" w:rsidP="00B46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Unicode MS" w:eastAsia="Arial Unicode MS" w:cs="Arial Unicode MS"/>
                <w:szCs w:val="20"/>
              </w:rPr>
            </w:pPr>
            <w:r>
              <w:rPr>
                <w:rFonts w:ascii="細明體" w:eastAsia="細明體" w:hAnsi="細明體" w:cs="細明體"/>
                <w:szCs w:val="20"/>
                <w:lang w:eastAsia="zh-TW"/>
              </w:rPr>
              <w:t>HC104</w:t>
            </w:r>
          </w:p>
        </w:tc>
        <w:tc>
          <w:tcPr>
            <w:tcW w:w="1119" w:type="pct"/>
            <w:gridSpan w:val="6"/>
            <w:tcBorders>
              <w:left w:val="single" w:sz="4" w:space="0" w:color="auto"/>
            </w:tcBorders>
            <w:shd w:val="clear" w:color="auto" w:fill="D6E3BC"/>
          </w:tcPr>
          <w:p w:rsidR="00C8112F" w:rsidRDefault="00C8112F" w:rsidP="00B46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細明體" w:eastAsia="細明體" w:hAnsi="細明體" w:cs="細明體"/>
                <w:szCs w:val="20"/>
                <w:lang w:eastAsia="zh-TW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場地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D</w:t>
            </w:r>
          </w:p>
          <w:p w:rsidR="00C8112F" w:rsidRPr="0039653A" w:rsidRDefault="00C8112F" w:rsidP="00B46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Unicode MS" w:eastAsia="Arial Unicode MS" w:cs="Arial Unicode MS"/>
                <w:szCs w:val="20"/>
              </w:rPr>
            </w:pPr>
            <w:r>
              <w:rPr>
                <w:rFonts w:ascii="細明體" w:eastAsia="細明體" w:hAnsi="細明體" w:cs="細明體"/>
                <w:szCs w:val="20"/>
                <w:lang w:eastAsia="zh-TW"/>
              </w:rPr>
              <w:t>HC107</w:t>
            </w:r>
          </w:p>
        </w:tc>
      </w:tr>
      <w:tr w:rsidR="00C8112F" w:rsidRPr="00E767F0" w:rsidTr="002F32CF">
        <w:trPr>
          <w:trHeight w:val="275"/>
        </w:trPr>
        <w:tc>
          <w:tcPr>
            <w:tcW w:w="333" w:type="pct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</w:pPr>
            <w:r w:rsidRPr="0039653A">
              <w:rPr>
                <w:rFonts w:ascii="Helvetica" w:eastAsia="Arial Unicode MS" w:hAnsi="Helvetica" w:cs="Arial Unicode MS"/>
                <w:szCs w:val="20"/>
              </w:rPr>
              <w:t>9:10-10:40</w:t>
            </w:r>
          </w:p>
        </w:tc>
        <w:tc>
          <w:tcPr>
            <w:tcW w:w="1182" w:type="pct"/>
            <w:gridSpan w:val="5"/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4-1</w:t>
            </w:r>
            <w:r w:rsidRPr="0039653A">
              <w:rPr>
                <w:rFonts w:ascii="細明體" w:eastAsia="細明體" w:hAnsi="細明體" w:cs="細明體" w:hint="eastAsia"/>
                <w:szCs w:val="20"/>
              </w:rPr>
              <w:t>台灣農地與農業未來</w:t>
            </w:r>
          </w:p>
        </w:tc>
        <w:tc>
          <w:tcPr>
            <w:tcW w:w="1033" w:type="pct"/>
            <w:gridSpan w:val="8"/>
            <w:shd w:val="clear" w:color="auto" w:fill="FBD4B4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4-2</w:t>
            </w:r>
            <w:r w:rsidRPr="0039653A">
              <w:rPr>
                <w:rFonts w:ascii="細明體" w:eastAsia="細明體" w:hAnsi="細明體" w:cs="細明體" w:hint="eastAsia"/>
                <w:szCs w:val="20"/>
              </w:rPr>
              <w:t>風險與治理</w:t>
            </w:r>
          </w:p>
        </w:tc>
        <w:tc>
          <w:tcPr>
            <w:tcW w:w="1333" w:type="pct"/>
            <w:gridSpan w:val="7"/>
            <w:tcBorders>
              <w:right w:val="single" w:sz="4" w:space="0" w:color="auto"/>
            </w:tcBorders>
            <w:shd w:val="clear" w:color="auto" w:fill="FFFF99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lang w:eastAsia="zh-TW"/>
              </w:rPr>
            </w:pP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4-3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中國崛起與亞洲新秩序</w:t>
            </w:r>
          </w:p>
        </w:tc>
        <w:tc>
          <w:tcPr>
            <w:tcW w:w="1119" w:type="pct"/>
            <w:gridSpan w:val="6"/>
            <w:tcBorders>
              <w:left w:val="single" w:sz="4" w:space="0" w:color="auto"/>
            </w:tcBorders>
            <w:shd w:val="clear" w:color="auto" w:fill="D6E3BC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</w:pP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4-4</w:t>
            </w:r>
            <w:r>
              <w:rPr>
                <w:rFonts w:ascii="細明體" w:eastAsia="細明體" w:hAnsi="細明體" w:cs="細明體" w:hint="eastAsia"/>
                <w:szCs w:val="20"/>
                <w:lang w:eastAsia="zh-TW"/>
              </w:rPr>
              <w:t>社群新媒體</w:t>
            </w:r>
          </w:p>
        </w:tc>
      </w:tr>
      <w:tr w:rsidR="00C8112F" w:rsidRPr="00E767F0" w:rsidTr="002F32CF">
        <w:trPr>
          <w:trHeight w:val="285"/>
        </w:trPr>
        <w:tc>
          <w:tcPr>
            <w:tcW w:w="333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lang w:eastAsia="zh-TW"/>
              </w:rPr>
            </w:pPr>
          </w:p>
        </w:tc>
        <w:tc>
          <w:tcPr>
            <w:tcW w:w="1182" w:type="pct"/>
            <w:gridSpan w:val="5"/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新細明體"/>
                <w:lang w:eastAsia="zh-TW"/>
              </w:rPr>
            </w:pPr>
            <w:r w:rsidRPr="00FA1977">
              <w:rPr>
                <w:rFonts w:ascii="細明體" w:eastAsia="細明體" w:hAnsi="細明體" w:cs="細明體" w:hint="eastAsia"/>
                <w:szCs w:val="20"/>
                <w:lang w:eastAsia="zh-TW"/>
              </w:rPr>
              <w:t>主持人：</w:t>
            </w:r>
            <w:r w:rsidRPr="00997C2C">
              <w:rPr>
                <w:rFonts w:ascii="細明體" w:eastAsia="細明體" w:hAnsi="細明體" w:cs="細明體" w:hint="eastAsia"/>
                <w:szCs w:val="20"/>
                <w:lang w:eastAsia="zh-TW"/>
              </w:rPr>
              <w:t>徐世榮（</w:t>
            </w:r>
            <w:r w:rsidRPr="00E767F0">
              <w:rPr>
                <w:rFonts w:hint="eastAsia"/>
                <w:lang w:eastAsia="zh-TW"/>
              </w:rPr>
              <w:t>政治大學地政學系教授</w:t>
            </w:r>
            <w:r w:rsidRPr="00E767F0">
              <w:rPr>
                <w:rFonts w:ascii="新細明體" w:hAnsi="新細明體" w:hint="eastAsia"/>
                <w:lang w:eastAsia="zh-TW"/>
              </w:rPr>
              <w:t>）</w:t>
            </w:r>
          </w:p>
          <w:p w:rsidR="00C8112F" w:rsidRPr="00E767F0" w:rsidRDefault="00C8112F" w:rsidP="00AC58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</w:p>
        </w:tc>
        <w:tc>
          <w:tcPr>
            <w:tcW w:w="1033" w:type="pct"/>
            <w:gridSpan w:val="8"/>
            <w:shd w:val="clear" w:color="auto" w:fill="FBD4B4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eastAsia="zh-TW"/>
              </w:rPr>
            </w:pPr>
            <w:r>
              <w:rPr>
                <w:rFonts w:ascii="細明體" w:eastAsia="細明體" w:hAnsi="細明體" w:cs="細明體" w:hint="eastAsia"/>
                <w:szCs w:val="20"/>
                <w:lang w:eastAsia="zh-TW"/>
              </w:rPr>
              <w:t>主持人：</w:t>
            </w:r>
            <w:r>
              <w:rPr>
                <w:rFonts w:ascii="細明體" w:eastAsia="細明體" w:hAnsi="細明體" w:cs="細明體" w:hint="eastAsia"/>
                <w:szCs w:val="20"/>
                <w:u w:val="single"/>
                <w:lang w:eastAsia="zh-TW"/>
              </w:rPr>
              <w:t>邀請中</w:t>
            </w:r>
          </w:p>
        </w:tc>
        <w:tc>
          <w:tcPr>
            <w:tcW w:w="1333" w:type="pct"/>
            <w:gridSpan w:val="7"/>
            <w:tcBorders>
              <w:right w:val="single" w:sz="4" w:space="0" w:color="auto"/>
            </w:tcBorders>
            <w:shd w:val="clear" w:color="auto" w:fill="FFFF99"/>
          </w:tcPr>
          <w:p w:rsidR="00C8112F" w:rsidRPr="00E767F0" w:rsidRDefault="00C8112F" w:rsidP="006B4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lang w:eastAsia="zh-TW"/>
              </w:rPr>
            </w:pPr>
            <w:r w:rsidRPr="00FA1977">
              <w:rPr>
                <w:rFonts w:ascii="細明體" w:eastAsia="細明體" w:hAnsi="細明體" w:cs="細明體" w:hint="eastAsia"/>
                <w:szCs w:val="20"/>
                <w:lang w:eastAsia="zh-TW"/>
              </w:rPr>
              <w:t>主持人：陳建甫</w:t>
            </w:r>
            <w:r w:rsidRPr="00FA1977">
              <w:rPr>
                <w:rFonts w:ascii="細明體" w:eastAsia="細明體" w:hAnsi="細明體" w:cs="細明體"/>
                <w:szCs w:val="20"/>
                <w:lang w:eastAsia="zh-TW"/>
              </w:rPr>
              <w:t>(</w:t>
            </w:r>
            <w:r w:rsidRPr="00E767F0">
              <w:rPr>
                <w:rFonts w:hint="eastAsia"/>
                <w:lang w:val="de-DE" w:eastAsia="zh-TW"/>
              </w:rPr>
              <w:t>淡江大學中國大陸研究所副教授</w:t>
            </w:r>
            <w:r w:rsidRPr="00FA1977">
              <w:rPr>
                <w:rFonts w:ascii="細明體" w:eastAsia="細明體" w:hAnsi="細明體" w:cs="細明體"/>
                <w:szCs w:val="20"/>
                <w:lang w:eastAsia="zh-TW"/>
              </w:rPr>
              <w:t>)</w:t>
            </w:r>
            <w:r w:rsidRPr="006F220E">
              <w:rPr>
                <w:rFonts w:ascii="細明體" w:eastAsia="細明體" w:hAnsi="細明體" w:cs="細明體"/>
                <w:color w:val="FF0000"/>
                <w:szCs w:val="20"/>
                <w:lang w:eastAsia="zh-TW"/>
              </w:rPr>
              <w:t xml:space="preserve"> </w:t>
            </w:r>
          </w:p>
        </w:tc>
        <w:tc>
          <w:tcPr>
            <w:tcW w:w="1119" w:type="pct"/>
            <w:gridSpan w:val="6"/>
            <w:tcBorders>
              <w:left w:val="single" w:sz="4" w:space="0" w:color="auto"/>
            </w:tcBorders>
            <w:shd w:val="clear" w:color="auto" w:fill="D6E3BC"/>
          </w:tcPr>
          <w:p w:rsidR="00C8112F" w:rsidRPr="00E767F0" w:rsidRDefault="00C8112F" w:rsidP="00DD19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lang w:eastAsia="zh-TW"/>
              </w:rPr>
            </w:pPr>
            <w:r w:rsidRPr="00FA1977">
              <w:rPr>
                <w:rFonts w:ascii="細明體" w:eastAsia="細明體" w:hAnsi="細明體" w:cs="細明體" w:hint="eastAsia"/>
                <w:szCs w:val="20"/>
                <w:lang w:eastAsia="zh-TW"/>
              </w:rPr>
              <w:t>主持人：</w:t>
            </w:r>
            <w:r w:rsidRPr="00AF05B4">
              <w:rPr>
                <w:rFonts w:ascii="細明體" w:eastAsia="細明體" w:hAnsi="細明體" w:cs="細明體" w:hint="eastAsia"/>
                <w:szCs w:val="20"/>
                <w:lang w:eastAsia="zh-TW"/>
              </w:rPr>
              <w:t>賴嘉玲</w:t>
            </w:r>
            <w:r w:rsidRPr="00E767F0">
              <w:rPr>
                <w:rFonts w:ascii="Helvetica" w:hAnsi="Helvetica" w:cs="Helvetica" w:hint="eastAsia"/>
                <w:lang w:eastAsia="zh-TW"/>
              </w:rPr>
              <w:t>（國立師範大學歐洲文化與觀光研究所副教授）</w:t>
            </w:r>
          </w:p>
        </w:tc>
      </w:tr>
      <w:tr w:rsidR="00C8112F" w:rsidRPr="00E767F0" w:rsidTr="00EE23C5">
        <w:trPr>
          <w:trHeight w:val="285"/>
        </w:trPr>
        <w:tc>
          <w:tcPr>
            <w:tcW w:w="333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lang w:eastAsia="zh-TW"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653A">
              <w:rPr>
                <w:rFonts w:ascii="細明體" w:eastAsia="細明體" w:hAnsi="細明體" w:cs="細明體" w:hint="eastAsia"/>
                <w:szCs w:val="20"/>
              </w:rPr>
              <w:t>發表人</w:t>
            </w:r>
          </w:p>
        </w:tc>
        <w:tc>
          <w:tcPr>
            <w:tcW w:w="334" w:type="pct"/>
            <w:gridSpan w:val="2"/>
            <w:tcBorders>
              <w:left w:val="single" w:sz="4" w:space="0" w:color="auto"/>
            </w:tcBorders>
            <w:shd w:val="clear" w:color="auto" w:fill="E5B8B7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39653A">
              <w:rPr>
                <w:rFonts w:ascii="細明體" w:eastAsia="細明體" w:hAnsi="細明體" w:cs="細明體" w:hint="eastAsia"/>
                <w:szCs w:val="20"/>
              </w:rPr>
              <w:t>題目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</w:tcBorders>
            <w:shd w:val="clear" w:color="auto" w:fill="E5B8B7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653A">
              <w:rPr>
                <w:rFonts w:ascii="細明體" w:eastAsia="細明體" w:hAnsi="細明體" w:cs="細明體" w:hint="eastAsia"/>
                <w:szCs w:val="20"/>
              </w:rPr>
              <w:t>評論人</w:t>
            </w:r>
          </w:p>
        </w:tc>
        <w:tc>
          <w:tcPr>
            <w:tcW w:w="424" w:type="pct"/>
            <w:gridSpan w:val="4"/>
            <w:shd w:val="clear" w:color="auto" w:fill="FBD4B4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653A">
              <w:rPr>
                <w:rFonts w:ascii="細明體" w:eastAsia="細明體" w:hAnsi="細明體" w:cs="細明體" w:hint="eastAsia"/>
                <w:szCs w:val="20"/>
              </w:rPr>
              <w:t>發表人</w:t>
            </w:r>
          </w:p>
        </w:tc>
        <w:tc>
          <w:tcPr>
            <w:tcW w:w="304" w:type="pct"/>
            <w:shd w:val="clear" w:color="auto" w:fill="FBD4B4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39653A">
              <w:rPr>
                <w:rFonts w:ascii="細明體" w:eastAsia="細明體" w:hAnsi="細明體" w:cs="細明體" w:hint="eastAsia"/>
                <w:szCs w:val="20"/>
              </w:rPr>
              <w:t>題目</w:t>
            </w:r>
          </w:p>
        </w:tc>
        <w:tc>
          <w:tcPr>
            <w:tcW w:w="305" w:type="pct"/>
            <w:gridSpan w:val="3"/>
            <w:shd w:val="clear" w:color="auto" w:fill="FBD4B4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39653A">
              <w:rPr>
                <w:rFonts w:ascii="細明體" w:eastAsia="細明體" w:hAnsi="細明體" w:cs="細明體" w:hint="eastAsia"/>
                <w:szCs w:val="20"/>
              </w:rPr>
              <w:t>評論人</w:t>
            </w:r>
          </w:p>
        </w:tc>
        <w:tc>
          <w:tcPr>
            <w:tcW w:w="484" w:type="pct"/>
            <w:gridSpan w:val="3"/>
            <w:shd w:val="clear" w:color="auto" w:fill="FFFF99"/>
          </w:tcPr>
          <w:p w:rsidR="00C8112F" w:rsidRPr="0039653A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rial Unicode MS" w:eastAsia="Arial Unicode MS" w:cs="Arial Unicode MS"/>
                <w:szCs w:val="20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發表人</w:t>
            </w:r>
          </w:p>
        </w:tc>
        <w:tc>
          <w:tcPr>
            <w:tcW w:w="485" w:type="pct"/>
            <w:gridSpan w:val="3"/>
            <w:shd w:val="clear" w:color="auto" w:fill="FFFF99"/>
          </w:tcPr>
          <w:p w:rsidR="00C8112F" w:rsidRPr="0039653A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rial Unicode MS" w:eastAsia="Arial Unicode MS" w:cs="Arial Unicode MS"/>
                <w:szCs w:val="20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題目</w:t>
            </w:r>
          </w:p>
        </w:tc>
        <w:tc>
          <w:tcPr>
            <w:tcW w:w="364" w:type="pct"/>
            <w:shd w:val="clear" w:color="auto" w:fill="FFFF99"/>
          </w:tcPr>
          <w:p w:rsidR="00C8112F" w:rsidRPr="0039653A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rial Unicode MS" w:eastAsia="Arial Unicode MS" w:cs="Arial Unicode MS"/>
                <w:szCs w:val="20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評論人</w:t>
            </w:r>
          </w:p>
        </w:tc>
        <w:tc>
          <w:tcPr>
            <w:tcW w:w="364" w:type="pct"/>
            <w:gridSpan w:val="3"/>
            <w:shd w:val="clear" w:color="auto" w:fill="D6E3BC"/>
          </w:tcPr>
          <w:p w:rsidR="00C8112F" w:rsidRPr="0039653A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rial Unicode MS" w:eastAsia="Arial Unicode MS" w:cs="Arial Unicode MS"/>
                <w:szCs w:val="20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發表人</w:t>
            </w:r>
          </w:p>
        </w:tc>
        <w:tc>
          <w:tcPr>
            <w:tcW w:w="334" w:type="pct"/>
            <w:gridSpan w:val="2"/>
            <w:shd w:val="clear" w:color="auto" w:fill="D6E3BC"/>
          </w:tcPr>
          <w:p w:rsidR="00C8112F" w:rsidRPr="0039653A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rial Unicode MS" w:eastAsia="Arial Unicode MS" w:cs="Arial Unicode MS"/>
                <w:szCs w:val="20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題目</w:t>
            </w:r>
          </w:p>
        </w:tc>
        <w:tc>
          <w:tcPr>
            <w:tcW w:w="421" w:type="pct"/>
            <w:shd w:val="clear" w:color="auto" w:fill="D6E3BC"/>
          </w:tcPr>
          <w:p w:rsidR="00C8112F" w:rsidRPr="0039653A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rial Unicode MS" w:eastAsia="Arial Unicode MS" w:cs="Arial Unicode MS"/>
                <w:szCs w:val="20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評論人</w:t>
            </w:r>
          </w:p>
        </w:tc>
      </w:tr>
      <w:tr w:rsidR="00C8112F" w:rsidRPr="00E767F0" w:rsidTr="00EE23C5">
        <w:trPr>
          <w:trHeight w:val="2713"/>
        </w:trPr>
        <w:tc>
          <w:tcPr>
            <w:tcW w:w="333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lang w:eastAsia="zh-TW"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A17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 w:val="20"/>
                <w:szCs w:val="20"/>
                <w:lang w:eastAsia="zh-TW"/>
              </w:rPr>
              <w:t>徐世榮</w:t>
            </w:r>
            <w:r w:rsidRPr="0039653A"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  <w:t>(</w:t>
            </w:r>
            <w:r w:rsidRPr="0039653A">
              <w:rPr>
                <w:rFonts w:ascii="細明體" w:eastAsia="細明體" w:hAnsi="細明體" w:cs="細明體" w:hint="eastAsia"/>
                <w:sz w:val="20"/>
                <w:szCs w:val="20"/>
                <w:lang w:eastAsia="zh-TW"/>
              </w:rPr>
              <w:t>政治大學地政學系教授</w:t>
            </w:r>
            <w:r w:rsidRPr="0039653A"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  <w:t>)</w:t>
            </w:r>
            <w:r w:rsidRPr="0039653A">
              <w:rPr>
                <w:rFonts w:ascii="細明體" w:eastAsia="細明體" w:hAnsi="細明體" w:cs="細明體" w:hint="eastAsia"/>
                <w:sz w:val="20"/>
                <w:szCs w:val="20"/>
                <w:lang w:eastAsia="zh-TW"/>
              </w:rPr>
              <w:t>、林耀東</w:t>
            </w:r>
            <w:r w:rsidRPr="0039653A"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  <w:t>(</w:t>
            </w:r>
            <w:r w:rsidRPr="0039653A">
              <w:rPr>
                <w:rFonts w:ascii="細明體" w:eastAsia="細明體" w:hAnsi="細明體" w:cs="細明體" w:hint="eastAsia"/>
                <w:sz w:val="20"/>
                <w:szCs w:val="20"/>
                <w:lang w:eastAsia="zh-TW"/>
              </w:rPr>
              <w:t>中興大學土壤環境科學系教授</w:t>
            </w:r>
            <w:r w:rsidRPr="0039653A"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  <w:t>)</w:t>
            </w:r>
            <w:r w:rsidRPr="0039653A">
              <w:rPr>
                <w:rFonts w:ascii="細明體" w:eastAsia="細明體" w:hAnsi="細明體" w:cs="細明體" w:hint="eastAsia"/>
                <w:sz w:val="20"/>
                <w:szCs w:val="20"/>
                <w:lang w:eastAsia="zh-TW"/>
              </w:rPr>
              <w:t>、廖麗敏</w:t>
            </w:r>
            <w:r w:rsidRPr="0039653A"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  <w:t>(</w:t>
            </w:r>
            <w:r w:rsidRPr="0039653A">
              <w:rPr>
                <w:rFonts w:ascii="細明體" w:eastAsia="細明體" w:hAnsi="細明體" w:cs="細明體" w:hint="eastAsia"/>
                <w:sz w:val="20"/>
                <w:szCs w:val="20"/>
                <w:lang w:eastAsia="zh-TW"/>
              </w:rPr>
              <w:t>中國科技大學會計學系</w:t>
            </w:r>
            <w:r w:rsidRPr="0039653A"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  <w:t>/</w:t>
            </w:r>
            <w:r w:rsidRPr="0039653A">
              <w:rPr>
                <w:rFonts w:ascii="細明體" w:eastAsia="細明體" w:hAnsi="細明體" w:cs="細明體" w:hint="eastAsia"/>
                <w:sz w:val="20"/>
                <w:szCs w:val="20"/>
                <w:lang w:eastAsia="zh-TW"/>
              </w:rPr>
              <w:t>會計室主</w:t>
            </w:r>
            <w:smartTag w:uri="urn:schemas-microsoft-com:office:smarttags" w:element="PersonName">
              <w:smartTagPr>
                <w:attr w:name="ProductID" w:val="任副"/>
              </w:smartTagPr>
              <w:r w:rsidRPr="0039653A">
                <w:rPr>
                  <w:rFonts w:ascii="細明體" w:eastAsia="細明體" w:hAnsi="細明體" w:cs="細明體" w:hint="eastAsia"/>
                  <w:sz w:val="20"/>
                  <w:szCs w:val="20"/>
                  <w:lang w:eastAsia="zh-TW"/>
                </w:rPr>
                <w:t>任副</w:t>
              </w:r>
            </w:smartTag>
            <w:r w:rsidRPr="0039653A">
              <w:rPr>
                <w:rFonts w:ascii="細明體" w:eastAsia="細明體" w:hAnsi="細明體" w:cs="細明體" w:hint="eastAsia"/>
                <w:sz w:val="20"/>
                <w:szCs w:val="20"/>
                <w:lang w:eastAsia="zh-TW"/>
              </w:rPr>
              <w:t>教授</w:t>
            </w:r>
            <w:r w:rsidRPr="0039653A"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  <w:t>)</w:t>
            </w:r>
            <w:r w:rsidRPr="0039653A">
              <w:rPr>
                <w:rFonts w:ascii="細明體" w:eastAsia="細明體" w:hAnsi="細明體" w:cs="細明體" w:hint="eastAsia"/>
                <w:sz w:val="20"/>
                <w:szCs w:val="20"/>
                <w:lang w:eastAsia="zh-TW"/>
              </w:rPr>
              <w:t>、陳泉潽</w:t>
            </w:r>
            <w:r w:rsidRPr="0039653A"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  <w:t>(</w:t>
            </w:r>
            <w:r>
              <w:rPr>
                <w:rFonts w:ascii="細明體" w:eastAsia="細明體" w:hAnsi="細明體" w:cs="細明體" w:hint="eastAsia"/>
                <w:sz w:val="20"/>
                <w:szCs w:val="20"/>
                <w:lang w:eastAsia="zh-TW"/>
              </w:rPr>
              <w:t>政治大學地政學系研究助理</w:t>
            </w:r>
            <w:r w:rsidRPr="0039653A"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  <w:t>)</w:t>
            </w:r>
            <w:r w:rsidRPr="0039653A">
              <w:rPr>
                <w:rFonts w:ascii="細明體" w:eastAsia="細明體" w:hAnsi="細明體" w:cs="細明體" w:hint="eastAsia"/>
                <w:sz w:val="20"/>
                <w:szCs w:val="20"/>
                <w:lang w:eastAsia="zh-TW"/>
              </w:rPr>
              <w:t>、劉學墉</w:t>
            </w:r>
            <w:r w:rsidRPr="0039653A"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  <w:t>(</w:t>
            </w:r>
            <w:r w:rsidRPr="0039653A">
              <w:rPr>
                <w:rFonts w:ascii="細明體" w:eastAsia="細明體" w:hAnsi="細明體" w:cs="細明體" w:hint="eastAsia"/>
                <w:sz w:val="20"/>
                <w:szCs w:val="20"/>
                <w:lang w:eastAsia="zh-TW"/>
              </w:rPr>
              <w:t>台灣大學</w:t>
            </w:r>
            <w:r w:rsidRPr="0039653A"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  <w:szCs w:val="20"/>
                <w:lang w:eastAsia="zh-TW"/>
              </w:rPr>
              <w:t>建築與城鄉研究所碩士生</w:t>
            </w:r>
            <w:r w:rsidRPr="0039653A"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  <w:t>)</w:t>
            </w:r>
            <w:r w:rsidRPr="0039653A">
              <w:rPr>
                <w:rFonts w:ascii="細明體" w:eastAsia="細明體" w:hAnsi="細明體" w:cs="細明體" w:hint="eastAsia"/>
                <w:sz w:val="20"/>
                <w:szCs w:val="20"/>
                <w:lang w:eastAsia="zh-TW"/>
              </w:rPr>
              <w:t>、吳沅諭</w:t>
            </w:r>
            <w:r w:rsidRPr="0039653A"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  <w:t>(</w:t>
            </w:r>
            <w:r>
              <w:rPr>
                <w:rFonts w:ascii="細明體" w:eastAsia="細明體" w:hAnsi="細明體" w:cs="細明體" w:hint="eastAsia"/>
                <w:sz w:val="20"/>
                <w:szCs w:val="20"/>
                <w:lang w:eastAsia="zh-TW"/>
              </w:rPr>
              <w:t>政治大學地政學研究所研究生</w:t>
            </w:r>
            <w:r w:rsidRPr="0039653A"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34" w:type="pct"/>
            <w:gridSpan w:val="2"/>
            <w:tcBorders>
              <w:left w:val="single" w:sz="4" w:space="0" w:color="auto"/>
            </w:tcBorders>
            <w:shd w:val="clear" w:color="auto" w:fill="E5B8B7"/>
          </w:tcPr>
          <w:p w:rsidR="00C8112F" w:rsidRPr="0039653A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rial Unicode MS" w:eastAsia="Arial Unicode MS" w:cs="Arial Unicode MS"/>
                <w:szCs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Cs w:val="20"/>
                <w:lang w:eastAsia="zh-TW"/>
              </w:rPr>
              <w:t>台灣農村違章工廠現象及其空間社會結構：彰化頂番婆與台中夏田里的個案研究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</w:tcBorders>
            <w:shd w:val="clear" w:color="auto" w:fill="E5B8B7"/>
          </w:tcPr>
          <w:p w:rsidR="00C8112F" w:rsidRPr="005012EE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細明體" w:eastAsia="細明體" w:hAnsi="細明體" w:cs="細明體"/>
                <w:szCs w:val="20"/>
                <w:lang w:eastAsia="zh-TW"/>
              </w:rPr>
            </w:pPr>
            <w:r w:rsidRPr="005012EE">
              <w:rPr>
                <w:rFonts w:ascii="細明體" w:eastAsia="細明體" w:hAnsi="細明體" w:cs="細明體" w:hint="eastAsia"/>
                <w:szCs w:val="20"/>
                <w:lang w:eastAsia="zh-TW"/>
              </w:rPr>
              <w:t>林正修</w:t>
            </w:r>
          </w:p>
          <w:p w:rsidR="00C8112F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細明體" w:eastAsia="細明體" w:hAnsi="細明體" w:cs="細明體"/>
                <w:szCs w:val="20"/>
                <w:u w:val="single"/>
                <w:lang w:eastAsia="zh-TW"/>
              </w:rPr>
            </w:pPr>
          </w:p>
          <w:p w:rsidR="00C8112F" w:rsidRPr="0074290E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rial Unicode MS" w:eastAsia="Arial Unicode MS" w:cs="Arial Unicode MS"/>
                <w:szCs w:val="20"/>
                <w:u w:val="single"/>
                <w:lang w:eastAsia="zh-TW"/>
              </w:rPr>
            </w:pPr>
            <w:r w:rsidRPr="00E50F0F">
              <w:rPr>
                <w:rFonts w:ascii="細明體" w:eastAsia="細明體" w:hAnsi="細明體" w:cs="細明體" w:hint="eastAsia"/>
                <w:szCs w:val="20"/>
                <w:u w:val="single"/>
                <w:lang w:eastAsia="zh-TW"/>
              </w:rPr>
              <w:t>黃麗玲</w:t>
            </w:r>
            <w:r>
              <w:rPr>
                <w:rFonts w:ascii="細明體" w:eastAsia="細明體" w:hAnsi="細明體" w:cs="細明體"/>
                <w:szCs w:val="20"/>
                <w:u w:val="single"/>
                <w:lang w:eastAsia="zh-TW"/>
              </w:rPr>
              <w:t>(</w:t>
            </w:r>
            <w:r>
              <w:rPr>
                <w:rFonts w:ascii="細明體" w:eastAsia="細明體" w:hAnsi="細明體" w:cs="細明體" w:hint="eastAsia"/>
                <w:szCs w:val="20"/>
                <w:u w:val="single"/>
                <w:lang w:eastAsia="zh-TW"/>
              </w:rPr>
              <w:t>台灣大學建築與城鄉展所副教授</w:t>
            </w:r>
            <w:r>
              <w:rPr>
                <w:rFonts w:ascii="細明體" w:eastAsia="細明體" w:hAnsi="細明體" w:cs="細明體"/>
                <w:szCs w:val="20"/>
                <w:u w:val="single"/>
                <w:lang w:eastAsia="zh-TW"/>
              </w:rPr>
              <w:t>)</w:t>
            </w:r>
            <w:r w:rsidRPr="00866844">
              <w:rPr>
                <w:u w:val="single"/>
                <w:lang w:val="de-DE" w:eastAsia="zh-TW"/>
              </w:rPr>
              <w:t xml:space="preserve"> </w:t>
            </w:r>
            <w:r w:rsidRPr="00866844">
              <w:rPr>
                <w:rFonts w:hint="eastAsia"/>
                <w:u w:val="single"/>
                <w:lang w:val="de-DE" w:eastAsia="zh-TW"/>
              </w:rPr>
              <w:t>邀請中</w:t>
            </w:r>
          </w:p>
        </w:tc>
        <w:tc>
          <w:tcPr>
            <w:tcW w:w="424" w:type="pct"/>
            <w:gridSpan w:val="4"/>
            <w:shd w:val="clear" w:color="auto" w:fill="FBD4B4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李旻芳</w:t>
            </w:r>
            <w:r w:rsidRPr="00E767F0">
              <w:rPr>
                <w:lang w:eastAsia="zh-TW"/>
              </w:rPr>
              <w:t xml:space="preserve"> (</w:t>
            </w:r>
            <w:r w:rsidRPr="00E767F0">
              <w:rPr>
                <w:rFonts w:hint="eastAsia"/>
                <w:lang w:eastAsia="zh-TW"/>
              </w:rPr>
              <w:t>元智大學社會暨政策科學學系研究生</w:t>
            </w:r>
            <w:r w:rsidRPr="00E767F0">
              <w:rPr>
                <w:lang w:eastAsia="zh-TW"/>
              </w:rPr>
              <w:t>)</w:t>
            </w:r>
          </w:p>
        </w:tc>
        <w:tc>
          <w:tcPr>
            <w:tcW w:w="304" w:type="pct"/>
            <w:shd w:val="clear" w:color="auto" w:fill="FBD4B4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台灣民眾對政府及專家的信任程度與其對風險應對行為之關係</w:t>
            </w:r>
          </w:p>
        </w:tc>
        <w:tc>
          <w:tcPr>
            <w:tcW w:w="305" w:type="pct"/>
            <w:gridSpan w:val="3"/>
            <w:shd w:val="clear" w:color="auto" w:fill="FBD4B4"/>
          </w:tcPr>
          <w:p w:rsidR="00C8112F" w:rsidRPr="00866844" w:rsidRDefault="00C8112F" w:rsidP="00B50C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u w:val="single"/>
                <w:lang w:val="de-DE" w:eastAsia="zh-TW"/>
              </w:rPr>
            </w:pPr>
            <w:r w:rsidRPr="00866844">
              <w:rPr>
                <w:rFonts w:ascii="新細明體" w:hAnsi="新細明體" w:cs="細明體" w:hint="eastAsia"/>
                <w:u w:val="single"/>
                <w:lang w:eastAsia="zh-TW"/>
              </w:rPr>
              <w:t>鄭欽模</w:t>
            </w:r>
            <w:r w:rsidRPr="00866844">
              <w:rPr>
                <w:rFonts w:hint="eastAsia"/>
                <w:u w:val="single"/>
                <w:lang w:val="de-DE" w:eastAsia="zh-TW"/>
              </w:rPr>
              <w:t>（淡江大學國際關係與外交學系副教授兼系主任）</w:t>
            </w:r>
          </w:p>
          <w:p w:rsidR="00C8112F" w:rsidRPr="00A828C7" w:rsidRDefault="00C8112F" w:rsidP="00B50C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細明體" w:eastAsia="細明體" w:hAnsi="細明體" w:cs="細明體"/>
                <w:szCs w:val="20"/>
                <w:lang w:eastAsia="zh-TW"/>
              </w:rPr>
            </w:pPr>
            <w:r w:rsidRPr="00866844">
              <w:rPr>
                <w:rFonts w:hint="eastAsia"/>
                <w:u w:val="single"/>
                <w:lang w:val="de-DE" w:eastAsia="zh-TW"/>
              </w:rPr>
              <w:t>邀請中</w:t>
            </w:r>
          </w:p>
        </w:tc>
        <w:tc>
          <w:tcPr>
            <w:tcW w:w="484" w:type="pct"/>
            <w:gridSpan w:val="3"/>
            <w:shd w:val="clear" w:color="auto" w:fill="FFFF99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許賀舜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(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政治大學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 xml:space="preserve"> 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國家發展研究所碩士生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)</w:t>
            </w:r>
          </w:p>
        </w:tc>
        <w:tc>
          <w:tcPr>
            <w:tcW w:w="485" w:type="pct"/>
            <w:gridSpan w:val="3"/>
            <w:shd w:val="clear" w:color="auto" w:fill="FFFF99"/>
          </w:tcPr>
          <w:p w:rsidR="00C8112F" w:rsidRPr="00E767F0" w:rsidRDefault="00C8112F" w:rsidP="008835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財政稅收、城鎮化與房產價格</w:t>
            </w:r>
            <w:r w:rsidRPr="0039653A">
              <w:rPr>
                <w:rFonts w:ascii="Helvetica" w:eastAsia="Arial Unicode MS" w:hAnsi="Helvetica" w:cs="Arial Unicode MS"/>
                <w:szCs w:val="20"/>
                <w:lang w:eastAsia="zh-TW"/>
              </w:rPr>
              <w:t>--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中國大陸追蹤資料之</w:t>
            </w:r>
            <w:r w:rsidRPr="0039653A">
              <w:rPr>
                <w:rFonts w:ascii="Helvetica" w:eastAsia="Arial Unicode MS" w:hAnsi="Helvetica" w:cs="Arial Unicode MS"/>
                <w:szCs w:val="20"/>
                <w:lang w:eastAsia="zh-TW"/>
              </w:rPr>
              <w:t>Granger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因果關係的實證分析</w:t>
            </w:r>
          </w:p>
        </w:tc>
        <w:tc>
          <w:tcPr>
            <w:tcW w:w="364" w:type="pct"/>
            <w:shd w:val="clear" w:color="auto" w:fill="FFFF99"/>
          </w:tcPr>
          <w:p w:rsidR="00C8112F" w:rsidRPr="00E767F0" w:rsidRDefault="00C8112F" w:rsidP="006B4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陳建甫</w:t>
            </w:r>
            <w:r>
              <w:rPr>
                <w:rFonts w:ascii="細明體" w:eastAsia="細明體" w:hAnsi="細明體" w:cs="細明體"/>
                <w:szCs w:val="20"/>
                <w:lang w:eastAsia="zh-TW"/>
              </w:rPr>
              <w:t>(</w:t>
            </w:r>
            <w:r w:rsidRPr="00E767F0">
              <w:rPr>
                <w:rFonts w:hint="eastAsia"/>
                <w:lang w:val="de-DE" w:eastAsia="zh-TW"/>
              </w:rPr>
              <w:t>淡江大學中國大陸研究所副教授</w:t>
            </w:r>
            <w:r>
              <w:rPr>
                <w:rFonts w:ascii="細明體" w:eastAsia="細明體" w:hAnsi="細明體" w:cs="細明體"/>
                <w:szCs w:val="20"/>
                <w:lang w:eastAsia="zh-TW"/>
              </w:rPr>
              <w:t>)</w:t>
            </w:r>
          </w:p>
        </w:tc>
        <w:tc>
          <w:tcPr>
            <w:tcW w:w="364" w:type="pct"/>
            <w:gridSpan w:val="3"/>
            <w:shd w:val="clear" w:color="auto" w:fill="D6E3BC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王志弘</w:t>
            </w:r>
            <w:r w:rsidRPr="00E767F0">
              <w:rPr>
                <w:rFonts w:ascii="Helvetica" w:hAnsi="Helvetica" w:cs="Helvetica" w:hint="eastAsia"/>
                <w:lang w:eastAsia="zh-TW"/>
              </w:rPr>
              <w:t>（台灣大學建築與城鄉研究所教授）、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林美娟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(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臺灣大學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 xml:space="preserve"> 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建築與城鄉研究所博士生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)</w:t>
            </w:r>
          </w:p>
        </w:tc>
        <w:tc>
          <w:tcPr>
            <w:tcW w:w="334" w:type="pct"/>
            <w:gridSpan w:val="2"/>
            <w:shd w:val="clear" w:color="auto" w:fill="D6E3BC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數位視覺的連結與脫節</w:t>
            </w:r>
            <w:r w:rsidRPr="0039653A">
              <w:rPr>
                <w:rFonts w:ascii="Helvetica" w:eastAsia="Arial Unicode MS" w:hAnsi="Helvetica" w:cs="Arial Unicode MS"/>
                <w:szCs w:val="20"/>
                <w:lang w:eastAsia="zh-TW"/>
              </w:rPr>
              <w:t>: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台北市公共工程建築資訊建模的治理技術</w:t>
            </w:r>
          </w:p>
        </w:tc>
        <w:tc>
          <w:tcPr>
            <w:tcW w:w="421" w:type="pct"/>
            <w:shd w:val="clear" w:color="auto" w:fill="D6E3BC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trike/>
                <w:color w:val="FF0000"/>
                <w:lang w:eastAsia="zh-TW"/>
              </w:rPr>
            </w:pPr>
            <w:r w:rsidRPr="00A828C7">
              <w:rPr>
                <w:rFonts w:ascii="細明體" w:eastAsia="細明體" w:hAnsi="細明體" w:cs="細明體" w:hint="eastAsia"/>
                <w:szCs w:val="20"/>
                <w:lang w:eastAsia="zh-TW"/>
              </w:rPr>
              <w:t>鍾志鴻</w:t>
            </w:r>
            <w:r w:rsidRPr="00A828C7">
              <w:rPr>
                <w:rFonts w:ascii="細明體" w:eastAsia="細明體" w:hAnsi="細明體" w:cs="細明體"/>
                <w:szCs w:val="20"/>
                <w:lang w:eastAsia="zh-TW"/>
              </w:rPr>
              <w:t>(</w:t>
            </w:r>
            <w:r w:rsidRPr="00A828C7">
              <w:rPr>
                <w:rFonts w:ascii="細明體" w:eastAsia="細明體" w:hAnsi="細明體" w:cs="細明體" w:hint="eastAsia"/>
                <w:szCs w:val="20"/>
                <w:lang w:eastAsia="zh-TW"/>
              </w:rPr>
              <w:t>淡江大學教育科技學系助理教授</w:t>
            </w:r>
            <w:r w:rsidRPr="00A828C7">
              <w:rPr>
                <w:rFonts w:ascii="細明體" w:eastAsia="細明體" w:hAnsi="細明體" w:cs="細明體"/>
                <w:szCs w:val="20"/>
                <w:lang w:eastAsia="zh-TW"/>
              </w:rPr>
              <w:t>)</w:t>
            </w:r>
          </w:p>
        </w:tc>
      </w:tr>
      <w:tr w:rsidR="00C8112F" w:rsidRPr="00E767F0" w:rsidTr="00EE23C5">
        <w:trPr>
          <w:trHeight w:val="1411"/>
        </w:trPr>
        <w:tc>
          <w:tcPr>
            <w:tcW w:w="333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lang w:eastAsia="zh-TW"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39653A" w:rsidRDefault="00C8112F" w:rsidP="00951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Helvetica" w:eastAsia="Arial Unicode MS" w:hAnsi="Helvetica" w:cs="Arial Unicode MS"/>
                <w:szCs w:val="20"/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江俊宜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(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台灣大學政治系博士候選人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)</w:t>
            </w:r>
          </w:p>
        </w:tc>
        <w:tc>
          <w:tcPr>
            <w:tcW w:w="334" w:type="pct"/>
            <w:gridSpan w:val="2"/>
            <w:tcBorders>
              <w:left w:val="single" w:sz="4" w:space="0" w:color="auto"/>
            </w:tcBorders>
            <w:shd w:val="clear" w:color="auto" w:fill="E5B8B7"/>
          </w:tcPr>
          <w:p w:rsidR="00C8112F" w:rsidRPr="0039653A" w:rsidRDefault="00C8112F" w:rsidP="00951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Helvetica" w:eastAsia="Arial Unicode MS" w:hAnsi="Helvetica" w:cs="Arial Unicode MS"/>
                <w:szCs w:val="20"/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功能轉向或是環境理念轉向？重新檢視三生農業當中「生態」農業浮現的歷史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</w:tcBorders>
            <w:shd w:val="clear" w:color="auto" w:fill="E5B8B7"/>
          </w:tcPr>
          <w:p w:rsidR="00C8112F" w:rsidRPr="0088355D" w:rsidRDefault="00C8112F" w:rsidP="00951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Helvetica" w:eastAsia="Arial Unicode MS" w:hAnsi="Helvetica" w:cs="Arial Unicode MS"/>
                <w:szCs w:val="20"/>
                <w:lang w:eastAsia="zh-TW"/>
              </w:rPr>
            </w:pPr>
            <w:r w:rsidRPr="0088355D">
              <w:rPr>
                <w:rFonts w:ascii="細明體" w:eastAsia="細明體" w:hAnsi="細明體" w:cs="細明體" w:hint="eastAsia"/>
                <w:szCs w:val="20"/>
                <w:lang w:eastAsia="zh-TW"/>
              </w:rPr>
              <w:t>徐世榮（</w:t>
            </w:r>
            <w:r w:rsidRPr="00E767F0">
              <w:rPr>
                <w:rFonts w:ascii="Helvetica" w:hAnsi="Helvetica" w:cs="Helvetica" w:hint="eastAsia"/>
                <w:lang w:eastAsia="zh-TW"/>
              </w:rPr>
              <w:t>政治大學地政學系教授</w:t>
            </w:r>
            <w:r w:rsidRPr="00E767F0">
              <w:rPr>
                <w:rFonts w:ascii="新細明體" w:hAnsi="新細明體" w:cs="Helvetica" w:hint="eastAsia"/>
                <w:lang w:eastAsia="zh-TW"/>
              </w:rPr>
              <w:t>）</w:t>
            </w:r>
          </w:p>
        </w:tc>
        <w:tc>
          <w:tcPr>
            <w:tcW w:w="424" w:type="pct"/>
            <w:gridSpan w:val="4"/>
            <w:shd w:val="clear" w:color="auto" w:fill="FBD4B4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王芳醴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(</w:t>
            </w:r>
            <w:r w:rsidRPr="00E767F0">
              <w:rPr>
                <w:rFonts w:hint="eastAsia"/>
                <w:lang w:eastAsia="zh-TW"/>
              </w:rPr>
              <w:t>修平科技大學</w:t>
            </w:r>
            <w:r w:rsidRPr="00E767F0">
              <w:rPr>
                <w:lang w:eastAsia="zh-TW"/>
              </w:rPr>
              <w:t xml:space="preserve"> </w:t>
            </w:r>
            <w:r w:rsidRPr="00E767F0">
              <w:rPr>
                <w:rFonts w:hint="eastAsia"/>
                <w:lang w:eastAsia="zh-TW"/>
              </w:rPr>
              <w:t>博雅學院</w:t>
            </w:r>
            <w:r w:rsidRPr="00E767F0">
              <w:rPr>
                <w:lang w:eastAsia="zh-TW"/>
              </w:rPr>
              <w:t xml:space="preserve"> </w:t>
            </w:r>
            <w:r w:rsidRPr="00E767F0">
              <w:rPr>
                <w:rFonts w:hint="eastAsia"/>
                <w:lang w:eastAsia="zh-TW"/>
              </w:rPr>
              <w:t>專</w:t>
            </w:r>
            <w:smartTag w:uri="urn:schemas-microsoft-com:office:smarttags" w:element="PersonName">
              <w:smartTagPr>
                <w:attr w:name="ProductID" w:val="任副"/>
              </w:smartTagPr>
              <w:r w:rsidRPr="00E767F0">
                <w:rPr>
                  <w:rFonts w:hint="eastAsia"/>
                  <w:lang w:eastAsia="zh-TW"/>
                </w:rPr>
                <w:t>任副</w:t>
              </w:r>
            </w:smartTag>
            <w:r w:rsidRPr="00E767F0">
              <w:rPr>
                <w:rFonts w:hint="eastAsia"/>
                <w:lang w:eastAsia="zh-TW"/>
              </w:rPr>
              <w:t>教授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)</w:t>
            </w:r>
            <w:r w:rsidRPr="00E767F0">
              <w:rPr>
                <w:lang w:eastAsia="zh-TW"/>
              </w:rPr>
              <w:t xml:space="preserve"> </w:t>
            </w:r>
            <w:r w:rsidRPr="00E767F0">
              <w:rPr>
                <w:rFonts w:hint="eastAsia"/>
                <w:lang w:eastAsia="zh-TW"/>
              </w:rPr>
              <w:t>、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李玫憲</w:t>
            </w:r>
            <w:r w:rsidRPr="00E767F0">
              <w:rPr>
                <w:lang w:eastAsia="zh-TW"/>
              </w:rPr>
              <w:t xml:space="preserve">       (</w:t>
            </w:r>
            <w:r w:rsidRPr="00E767F0">
              <w:rPr>
                <w:rFonts w:hint="eastAsia"/>
                <w:lang w:eastAsia="zh-TW"/>
              </w:rPr>
              <w:t>朝陽科技大學通識教育中心兼</w:t>
            </w:r>
            <w:smartTag w:uri="urn:schemas-microsoft-com:office:smarttags" w:element="PersonName">
              <w:smartTagPr>
                <w:attr w:name="ProductID" w:val="任助理"/>
              </w:smartTagPr>
              <w:r w:rsidRPr="00E767F0">
                <w:rPr>
                  <w:rFonts w:hint="eastAsia"/>
                  <w:lang w:eastAsia="zh-TW"/>
                </w:rPr>
                <w:t>任助理</w:t>
              </w:r>
            </w:smartTag>
            <w:r w:rsidRPr="00E767F0">
              <w:rPr>
                <w:rFonts w:hint="eastAsia"/>
                <w:lang w:eastAsia="zh-TW"/>
              </w:rPr>
              <w:t>教授</w:t>
            </w:r>
            <w:r w:rsidRPr="00E767F0">
              <w:rPr>
                <w:lang w:eastAsia="zh-TW"/>
              </w:rPr>
              <w:t>)</w:t>
            </w:r>
          </w:p>
        </w:tc>
        <w:tc>
          <w:tcPr>
            <w:tcW w:w="304" w:type="pct"/>
            <w:shd w:val="clear" w:color="auto" w:fill="FBD4B4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非傳統安全治理的危機與轉機</w:t>
            </w:r>
            <w:r w:rsidRPr="0039653A">
              <w:rPr>
                <w:rFonts w:ascii="Helvetica" w:eastAsia="Arial Unicode MS" w:hAnsi="Helvetica" w:cs="Arial Unicode MS"/>
                <w:szCs w:val="20"/>
                <w:lang w:eastAsia="zh-TW"/>
              </w:rPr>
              <w:t>: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以新加坡填海造地為例</w:t>
            </w:r>
          </w:p>
        </w:tc>
        <w:tc>
          <w:tcPr>
            <w:tcW w:w="305" w:type="pct"/>
            <w:gridSpan w:val="3"/>
            <w:shd w:val="clear" w:color="auto" w:fill="FBD4B4"/>
          </w:tcPr>
          <w:p w:rsidR="00C8112F" w:rsidRPr="00866844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細明體" w:eastAsia="細明體" w:hAnsi="細明體" w:cs="細明體"/>
                <w:szCs w:val="20"/>
                <w:u w:val="single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Cs w:val="20"/>
                <w:u w:val="single"/>
                <w:lang w:eastAsia="zh-TW"/>
              </w:rPr>
              <w:t>邀請中</w:t>
            </w:r>
          </w:p>
        </w:tc>
        <w:tc>
          <w:tcPr>
            <w:tcW w:w="484" w:type="pct"/>
            <w:gridSpan w:val="3"/>
            <w:shd w:val="clear" w:color="auto" w:fill="FFFF99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陳致綱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(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政治大學國家發展研究所研究生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)</w:t>
            </w:r>
          </w:p>
        </w:tc>
        <w:tc>
          <w:tcPr>
            <w:tcW w:w="485" w:type="pct"/>
            <w:gridSpan w:val="3"/>
            <w:shd w:val="clear" w:color="auto" w:fill="FFFF99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一帶一路之願景與爭議</w:t>
            </w:r>
            <w:r w:rsidRPr="0039653A">
              <w:rPr>
                <w:rFonts w:ascii="Helvetica" w:eastAsia="Arial Unicode MS" w:hAnsi="Helvetica" w:cs="Arial Unicode MS"/>
                <w:szCs w:val="20"/>
                <w:lang w:eastAsia="zh-TW"/>
              </w:rPr>
              <w:t>: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兼論印度立場</w:t>
            </w:r>
          </w:p>
        </w:tc>
        <w:tc>
          <w:tcPr>
            <w:tcW w:w="364" w:type="pct"/>
            <w:shd w:val="clear" w:color="auto" w:fill="FFFF99"/>
          </w:tcPr>
          <w:p w:rsidR="00C8112F" w:rsidRPr="0039653A" w:rsidRDefault="00C8112F" w:rsidP="008921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細明體" w:eastAsia="細明體" w:hAnsi="細明體" w:cs="細明體"/>
                <w:szCs w:val="20"/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林若雩</w:t>
            </w:r>
            <w:r w:rsidRPr="00E767F0">
              <w:rPr>
                <w:rFonts w:ascii="Helvetica" w:hAnsi="Helvetica" w:cs="Helvetica" w:hint="eastAsia"/>
                <w:lang w:val="de-DE" w:eastAsia="zh-TW"/>
              </w:rPr>
              <w:t>（淡江大學國際關係與外交學系副教授）</w:t>
            </w:r>
          </w:p>
        </w:tc>
        <w:tc>
          <w:tcPr>
            <w:tcW w:w="364" w:type="pct"/>
            <w:gridSpan w:val="3"/>
            <w:shd w:val="clear" w:color="auto" w:fill="D6E3BC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單文婷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(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台灣藝術大學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 xml:space="preserve"> 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廣播電視學系助理教授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)</w:t>
            </w:r>
          </w:p>
        </w:tc>
        <w:tc>
          <w:tcPr>
            <w:tcW w:w="334" w:type="pct"/>
            <w:gridSpan w:val="2"/>
            <w:shd w:val="clear" w:color="auto" w:fill="D6E3BC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政府如何行銷科學政策與常民進行對話？</w:t>
            </w:r>
            <w:r w:rsidRPr="0039653A">
              <w:rPr>
                <w:rFonts w:ascii="Helvetica" w:eastAsia="Arial Unicode MS" w:hAnsi="Helvetica" w:cs="Arial Unicode MS"/>
                <w:szCs w:val="20"/>
                <w:lang w:eastAsia="zh-TW"/>
              </w:rPr>
              <w:t>─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以行政院原子能委員會之臉書經營為觀察</w:t>
            </w:r>
          </w:p>
        </w:tc>
        <w:tc>
          <w:tcPr>
            <w:tcW w:w="421" w:type="pct"/>
            <w:shd w:val="clear" w:color="auto" w:fill="D6E3BC"/>
          </w:tcPr>
          <w:p w:rsidR="00C8112F" w:rsidRPr="00E767F0" w:rsidRDefault="00C8112F" w:rsidP="00AF0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trike/>
                <w:color w:val="FF0000"/>
                <w:lang w:eastAsia="zh-TW"/>
              </w:rPr>
            </w:pPr>
            <w:r w:rsidRPr="00115C6A">
              <w:rPr>
                <w:rFonts w:ascii="細明體" w:eastAsia="細明體" w:hAnsi="細明體" w:cs="細明體" w:hint="eastAsia"/>
                <w:szCs w:val="20"/>
                <w:lang w:eastAsia="zh-TW"/>
              </w:rPr>
              <w:t>賴嘉玲</w:t>
            </w:r>
            <w:r w:rsidRPr="00E767F0">
              <w:rPr>
                <w:rFonts w:ascii="Helvetica" w:hAnsi="Helvetica" w:cs="Helvetica" w:hint="eastAsia"/>
                <w:lang w:eastAsia="zh-TW"/>
              </w:rPr>
              <w:t>（國立師範大學歐洲文化與觀光研究所副教授）</w:t>
            </w:r>
          </w:p>
        </w:tc>
      </w:tr>
      <w:tr w:rsidR="00C8112F" w:rsidRPr="00E767F0" w:rsidTr="00EE23C5">
        <w:trPr>
          <w:trHeight w:val="285"/>
        </w:trPr>
        <w:tc>
          <w:tcPr>
            <w:tcW w:w="333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lang w:eastAsia="zh-TW"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39653A" w:rsidRDefault="00C8112F" w:rsidP="00DA0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Helvetica" w:eastAsia="Arial Unicode MS" w:hAnsi="Helvetica" w:cs="Arial Unicode MS"/>
                <w:szCs w:val="20"/>
                <w:lang w:eastAsia="zh-TW"/>
              </w:rPr>
            </w:pPr>
          </w:p>
        </w:tc>
        <w:tc>
          <w:tcPr>
            <w:tcW w:w="334" w:type="pct"/>
            <w:gridSpan w:val="2"/>
            <w:tcBorders>
              <w:left w:val="single" w:sz="4" w:space="0" w:color="auto"/>
            </w:tcBorders>
            <w:shd w:val="clear" w:color="auto" w:fill="E5B8B7"/>
          </w:tcPr>
          <w:p w:rsidR="00C8112F" w:rsidRPr="0039653A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Helvetica" w:eastAsia="Arial Unicode MS" w:hAnsi="Helvetica" w:cs="Arial Unicode MS"/>
                <w:szCs w:val="20"/>
                <w:lang w:eastAsia="zh-TW"/>
              </w:rPr>
            </w:pPr>
          </w:p>
        </w:tc>
        <w:tc>
          <w:tcPr>
            <w:tcW w:w="333" w:type="pct"/>
            <w:gridSpan w:val="2"/>
            <w:tcBorders>
              <w:left w:val="single" w:sz="4" w:space="0" w:color="auto"/>
            </w:tcBorders>
            <w:shd w:val="clear" w:color="auto" w:fill="E5B8B7"/>
          </w:tcPr>
          <w:p w:rsidR="00C8112F" w:rsidRPr="0088355D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Helvetica" w:eastAsia="Arial Unicode MS" w:hAnsi="Helvetica" w:cs="Arial Unicode MS"/>
                <w:szCs w:val="20"/>
                <w:lang w:eastAsia="zh-TW"/>
              </w:rPr>
            </w:pPr>
          </w:p>
        </w:tc>
        <w:tc>
          <w:tcPr>
            <w:tcW w:w="424" w:type="pct"/>
            <w:gridSpan w:val="4"/>
            <w:shd w:val="clear" w:color="auto" w:fill="FBD4B4"/>
          </w:tcPr>
          <w:p w:rsidR="00C8112F" w:rsidRPr="00E767F0" w:rsidRDefault="00C8112F" w:rsidP="00F3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黃駿傑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(</w:t>
            </w:r>
            <w:r w:rsidRPr="00E767F0">
              <w:rPr>
                <w:rFonts w:hint="eastAsia"/>
                <w:lang w:eastAsia="zh-TW"/>
              </w:rPr>
              <w:t>政治大學數位內容碩士學位學程研究生</w:t>
            </w:r>
            <w:r w:rsidRPr="00E767F0">
              <w:rPr>
                <w:lang w:eastAsia="zh-TW"/>
              </w:rPr>
              <w:t>)</w:t>
            </w:r>
            <w:r w:rsidRPr="00E767F0">
              <w:rPr>
                <w:rFonts w:hint="eastAsia"/>
                <w:lang w:eastAsia="zh-TW"/>
              </w:rPr>
              <w:t>、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陳聖智</w:t>
            </w:r>
            <w:r>
              <w:rPr>
                <w:rFonts w:ascii="細明體" w:eastAsia="細明體" w:hAnsi="細明體" w:cs="細明體" w:hint="eastAsia"/>
                <w:szCs w:val="20"/>
                <w:lang w:eastAsia="zh-TW"/>
              </w:rPr>
              <w:t>（</w:t>
            </w:r>
            <w:r w:rsidRPr="00E767F0">
              <w:rPr>
                <w:rFonts w:hint="eastAsia"/>
                <w:lang w:eastAsia="zh-TW"/>
              </w:rPr>
              <w:t>政治大學傳播學院副教授</w:t>
            </w:r>
            <w:r w:rsidRPr="00E767F0">
              <w:rPr>
                <w:lang w:eastAsia="zh-TW"/>
              </w:rPr>
              <w:t>)</w:t>
            </w:r>
            <w:r w:rsidRPr="00E767F0">
              <w:rPr>
                <w:rFonts w:hint="eastAsia"/>
                <w:lang w:eastAsia="zh-TW"/>
              </w:rPr>
              <w:t>、</w:t>
            </w:r>
            <w:r w:rsidRPr="00E767F0">
              <w:rPr>
                <w:lang w:eastAsia="zh-TW"/>
              </w:rPr>
              <w:t xml:space="preserve"> </w:t>
            </w:r>
            <w:r w:rsidRPr="00E767F0">
              <w:rPr>
                <w:rFonts w:hint="eastAsia"/>
                <w:lang w:eastAsia="zh-TW"/>
              </w:rPr>
              <w:t>國家發展研究所兼</w:t>
            </w:r>
            <w:smartTag w:uri="urn:schemas-microsoft-com:office:smarttags" w:element="PersonName">
              <w:smartTagPr>
                <w:attr w:name="ProductID" w:val="任副"/>
              </w:smartTagPr>
              <w:r w:rsidRPr="00E767F0">
                <w:rPr>
                  <w:rFonts w:hint="eastAsia"/>
                  <w:lang w:eastAsia="zh-TW"/>
                </w:rPr>
                <w:t>任副</w:t>
              </w:r>
            </w:smartTag>
            <w:r w:rsidRPr="00E767F0">
              <w:rPr>
                <w:rFonts w:hint="eastAsia"/>
                <w:lang w:eastAsia="zh-TW"/>
              </w:rPr>
              <w:t>教授</w:t>
            </w:r>
            <w:r w:rsidRPr="00E767F0">
              <w:rPr>
                <w:lang w:eastAsia="zh-TW"/>
              </w:rPr>
              <w:t>)</w:t>
            </w:r>
          </w:p>
        </w:tc>
        <w:tc>
          <w:tcPr>
            <w:tcW w:w="304" w:type="pct"/>
            <w:shd w:val="clear" w:color="auto" w:fill="FBD4B4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夜市利害關係人與消費者之科技使用行為探究：參與治理觀點</w:t>
            </w:r>
          </w:p>
        </w:tc>
        <w:tc>
          <w:tcPr>
            <w:tcW w:w="305" w:type="pct"/>
            <w:gridSpan w:val="3"/>
            <w:shd w:val="clear" w:color="auto" w:fill="FBD4B4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A828C7">
              <w:rPr>
                <w:rFonts w:ascii="細明體" w:eastAsia="細明體" w:hAnsi="細明體" w:cs="細明體" w:hint="eastAsia"/>
                <w:szCs w:val="20"/>
                <w:lang w:eastAsia="zh-TW"/>
              </w:rPr>
              <w:t>鍾志鴻</w:t>
            </w:r>
            <w:r w:rsidRPr="00A828C7">
              <w:rPr>
                <w:rFonts w:ascii="細明體" w:eastAsia="細明體" w:hAnsi="細明體" w:cs="細明體"/>
                <w:szCs w:val="20"/>
                <w:lang w:eastAsia="zh-TW"/>
              </w:rPr>
              <w:t>(</w:t>
            </w:r>
            <w:r w:rsidRPr="00A828C7">
              <w:rPr>
                <w:rFonts w:ascii="細明體" w:eastAsia="細明體" w:hAnsi="細明體" w:cs="細明體" w:hint="eastAsia"/>
                <w:szCs w:val="20"/>
                <w:lang w:eastAsia="zh-TW"/>
              </w:rPr>
              <w:t>淡江大學教育科技學系助理教授</w:t>
            </w:r>
            <w:r w:rsidRPr="00A828C7">
              <w:rPr>
                <w:rFonts w:ascii="細明體" w:eastAsia="細明體" w:hAnsi="細明體" w:cs="細明體"/>
                <w:szCs w:val="20"/>
                <w:lang w:eastAsia="zh-TW"/>
              </w:rPr>
              <w:t>)</w:t>
            </w:r>
          </w:p>
        </w:tc>
        <w:tc>
          <w:tcPr>
            <w:tcW w:w="484" w:type="pct"/>
            <w:gridSpan w:val="3"/>
            <w:shd w:val="clear" w:color="auto" w:fill="FFFF99"/>
          </w:tcPr>
          <w:p w:rsidR="00C8112F" w:rsidRPr="00E767F0" w:rsidRDefault="00C8112F" w:rsidP="00694F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</w:pPr>
            <w:r w:rsidRPr="0039653A">
              <w:rPr>
                <w:rFonts w:ascii="Helvetica" w:eastAsia="Arial Unicode MS" w:hAnsi="Helvetica" w:cs="Arial Unicode MS"/>
                <w:szCs w:val="20"/>
              </w:rPr>
              <w:t xml:space="preserve">Idania M. Perigault </w:t>
            </w:r>
            <w:r w:rsidRPr="0039653A">
              <w:rPr>
                <w:rFonts w:ascii="Helvetica" w:eastAsia="Arial Unicode MS" w:hAnsi="Helvetica" w:cs="Arial Unicode MS" w:hint="eastAsia"/>
                <w:szCs w:val="20"/>
              </w:rPr>
              <w:t>唐</w:t>
            </w:r>
            <w:r w:rsidRPr="0039653A">
              <w:rPr>
                <w:rFonts w:ascii="Helvetica" w:eastAsia="Arial Unicode MS" w:hAnsi="Helvetica" w:cs="Arial Unicode MS" w:hint="eastAsia"/>
                <w:szCs w:val="20"/>
                <w:lang w:eastAsia="zh-TW"/>
              </w:rPr>
              <w:t>宜</w:t>
            </w:r>
            <w:r w:rsidRPr="0039653A">
              <w:rPr>
                <w:rFonts w:ascii="Helvetica" w:eastAsia="Arial Unicode MS" w:hAnsi="Helvetica" w:cs="Arial Unicode MS" w:hint="eastAsia"/>
                <w:szCs w:val="20"/>
              </w:rPr>
              <w:t>安</w:t>
            </w:r>
            <w:r w:rsidRPr="0039653A">
              <w:rPr>
                <w:rFonts w:ascii="Helvetica" w:eastAsia="Arial Unicode MS" w:hAnsi="Helvetica" w:cs="Arial Unicode MS"/>
                <w:szCs w:val="20"/>
              </w:rPr>
              <w:t xml:space="preserve">(PhD Candidate at Graduate Institute of International Affairs and Strategic Studies, </w:t>
            </w:r>
            <w:smartTag w:uri="urn:schemas-microsoft-com:office:smarttags" w:element="place">
              <w:smartTag w:uri="urn:schemas-microsoft-com:office:smarttags" w:element="PlaceName">
                <w:r w:rsidRPr="0039653A">
                  <w:rPr>
                    <w:rFonts w:ascii="Helvetica" w:eastAsia="Arial Unicode MS" w:hAnsi="Helvetica" w:cs="Arial Unicode MS"/>
                    <w:szCs w:val="20"/>
                  </w:rPr>
                  <w:t>Tamkang</w:t>
                </w:r>
              </w:smartTag>
              <w:r w:rsidRPr="0039653A">
                <w:rPr>
                  <w:rFonts w:ascii="Helvetica" w:eastAsia="Arial Unicode MS" w:hAnsi="Helvetica" w:cs="Arial Unicode MS"/>
                  <w:szCs w:val="20"/>
                </w:rPr>
                <w:t xml:space="preserve"> </w:t>
              </w:r>
              <w:smartTag w:uri="urn:schemas-microsoft-com:office:smarttags" w:element="PlaceType">
                <w:r w:rsidRPr="0039653A">
                  <w:rPr>
                    <w:rFonts w:ascii="Helvetica" w:eastAsia="Arial Unicode MS" w:hAnsi="Helvetica" w:cs="Arial Unicode MS"/>
                    <w:szCs w:val="20"/>
                  </w:rPr>
                  <w:t>University</w:t>
                </w:r>
              </w:smartTag>
            </w:smartTag>
            <w:r w:rsidRPr="0039653A">
              <w:rPr>
                <w:rFonts w:ascii="Helvetica" w:eastAsia="Arial Unicode MS" w:hAnsi="Helvetica" w:cs="Arial Unicode MS"/>
                <w:szCs w:val="20"/>
              </w:rPr>
              <w:t>)</w:t>
            </w:r>
          </w:p>
        </w:tc>
        <w:tc>
          <w:tcPr>
            <w:tcW w:w="485" w:type="pct"/>
            <w:gridSpan w:val="3"/>
            <w:shd w:val="clear" w:color="auto" w:fill="FFFF99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smartTag w:uri="urn:schemas-microsoft-com:office:smarttags" w:element="country-region">
              <w:r w:rsidRPr="0039653A">
                <w:rPr>
                  <w:rFonts w:ascii="Helvetica" w:eastAsia="Arial Unicode MS" w:hAnsi="Helvetica" w:cs="Arial Unicode MS"/>
                  <w:szCs w:val="20"/>
                </w:rPr>
                <w:t>China</w:t>
              </w:r>
            </w:smartTag>
            <w:r w:rsidRPr="0039653A">
              <w:rPr>
                <w:rFonts w:ascii="Helvetica" w:eastAsia="Arial Unicode MS" w:hAnsi="Helvetica" w:cs="Arial Unicode MS"/>
                <w:szCs w:val="20"/>
              </w:rPr>
              <w:t xml:space="preserve">'s diplomacy in Latin America: The Chinese satellite tracking station in </w:t>
            </w:r>
            <w:smartTag w:uri="urn:schemas-microsoft-com:office:smarttags" w:element="place">
              <w:smartTag w:uri="urn:schemas-microsoft-com:office:smarttags" w:element="country-region">
                <w:r w:rsidRPr="0039653A">
                  <w:rPr>
                    <w:rFonts w:ascii="Helvetica" w:eastAsia="Arial Unicode MS" w:hAnsi="Helvetica" w:cs="Arial Unicode MS"/>
                    <w:szCs w:val="20"/>
                  </w:rPr>
                  <w:t>Argentina</w:t>
                </w:r>
              </w:smartTag>
            </w:smartTag>
            <w:r w:rsidRPr="0039653A">
              <w:rPr>
                <w:rFonts w:ascii="Helvetica" w:eastAsia="Arial Unicode MS" w:hAnsi="Helvetica" w:cs="Arial Unicode MS"/>
                <w:szCs w:val="20"/>
              </w:rPr>
              <w:t>, and its possible future implications</w:t>
            </w:r>
          </w:p>
        </w:tc>
        <w:tc>
          <w:tcPr>
            <w:tcW w:w="364" w:type="pct"/>
            <w:shd w:val="clear" w:color="auto" w:fill="FFFF99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紀舜傑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(</w:t>
            </w: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淡江大學教育學院未來學研究所所長</w:t>
            </w:r>
            <w:r w:rsidRPr="00E767F0">
              <w:rPr>
                <w:rFonts w:ascii="新細明體" w:hAnsi="新細明體" w:cs="Arial Unicode MS"/>
                <w:szCs w:val="20"/>
                <w:lang w:eastAsia="zh-TW"/>
              </w:rPr>
              <w:t>)</w:t>
            </w:r>
          </w:p>
        </w:tc>
        <w:tc>
          <w:tcPr>
            <w:tcW w:w="364" w:type="pct"/>
            <w:gridSpan w:val="3"/>
            <w:shd w:val="clear" w:color="auto" w:fill="D6E3BC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trike/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陳定槤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(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政治大學</w:t>
            </w:r>
            <w:smartTag w:uri="urn:schemas-microsoft-com:office:smarttags" w:element="PersonName">
              <w:smartTagPr>
                <w:attr w:name="ProductID" w:val="東亞所"/>
              </w:smartTagPr>
              <w:r w:rsidRPr="0039653A">
                <w:rPr>
                  <w:rFonts w:ascii="細明體" w:eastAsia="細明體" w:hAnsi="細明體" w:cs="細明體" w:hint="eastAsia"/>
                  <w:szCs w:val="20"/>
                  <w:lang w:eastAsia="zh-TW"/>
                </w:rPr>
                <w:t>東亞所</w:t>
              </w:r>
            </w:smartTag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博士</w:t>
            </w:r>
            <w:smartTag w:uri="urn:schemas-microsoft-com:office:smarttags" w:element="PersonName">
              <w:smartTagPr>
                <w:attr w:name="ProductID" w:val="班"/>
              </w:smartTagPr>
              <w:r w:rsidRPr="0039653A">
                <w:rPr>
                  <w:rFonts w:ascii="細明體" w:eastAsia="細明體" w:hAnsi="細明體" w:cs="細明體" w:hint="eastAsia"/>
                  <w:szCs w:val="20"/>
                  <w:lang w:eastAsia="zh-TW"/>
                </w:rPr>
                <w:t>班</w:t>
              </w:r>
            </w:smartTag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博士生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)</w:t>
            </w:r>
          </w:p>
        </w:tc>
        <w:tc>
          <w:tcPr>
            <w:tcW w:w="334" w:type="pct"/>
            <w:gridSpan w:val="2"/>
            <w:shd w:val="clear" w:color="auto" w:fill="D6E3BC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從「消費社會」檢視中國網絡發聲</w:t>
            </w:r>
          </w:p>
        </w:tc>
        <w:tc>
          <w:tcPr>
            <w:tcW w:w="421" w:type="pct"/>
            <w:shd w:val="clear" w:color="auto" w:fill="D6E3BC"/>
          </w:tcPr>
          <w:p w:rsidR="00C8112F" w:rsidRPr="00E767F0" w:rsidRDefault="00C8112F" w:rsidP="00115C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115C6A">
              <w:rPr>
                <w:rFonts w:ascii="細明體" w:eastAsia="細明體" w:hAnsi="細明體" w:cs="細明體" w:hint="eastAsia"/>
                <w:szCs w:val="20"/>
                <w:lang w:eastAsia="zh-TW"/>
              </w:rPr>
              <w:t>賴嘉玲</w:t>
            </w:r>
            <w:r w:rsidRPr="00E767F0">
              <w:rPr>
                <w:rFonts w:ascii="Helvetica" w:hAnsi="Helvetica" w:cs="Helvetica" w:hint="eastAsia"/>
                <w:lang w:eastAsia="zh-TW"/>
              </w:rPr>
              <w:t>（國立師範大學歐洲文化與觀光研究所副教授）</w:t>
            </w:r>
          </w:p>
        </w:tc>
      </w:tr>
      <w:tr w:rsidR="00C8112F" w:rsidRPr="00E767F0" w:rsidTr="00EE23C5">
        <w:trPr>
          <w:trHeight w:val="2971"/>
        </w:trPr>
        <w:tc>
          <w:tcPr>
            <w:tcW w:w="333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lang w:eastAsia="zh-TW"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8A7E59" w:rsidRDefault="00C8112F" w:rsidP="00401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trike/>
                <w:sz w:val="20"/>
                <w:lang w:eastAsia="zh-TW"/>
              </w:rPr>
            </w:pPr>
          </w:p>
        </w:tc>
        <w:tc>
          <w:tcPr>
            <w:tcW w:w="334" w:type="pct"/>
            <w:gridSpan w:val="2"/>
            <w:tcBorders>
              <w:left w:val="single" w:sz="4" w:space="0" w:color="auto"/>
            </w:tcBorders>
            <w:shd w:val="clear" w:color="auto" w:fill="E5B8B7"/>
          </w:tcPr>
          <w:p w:rsidR="00C8112F" w:rsidRPr="008A7E59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Helvetica" w:eastAsia="Arial Unicode MS" w:hAnsi="Helvetica" w:cs="Arial Unicode MS"/>
                <w:strike/>
                <w:szCs w:val="20"/>
                <w:lang w:eastAsia="zh-TW"/>
              </w:rPr>
            </w:pPr>
          </w:p>
        </w:tc>
        <w:tc>
          <w:tcPr>
            <w:tcW w:w="333" w:type="pct"/>
            <w:gridSpan w:val="2"/>
            <w:tcBorders>
              <w:left w:val="single" w:sz="4" w:space="0" w:color="auto"/>
            </w:tcBorders>
            <w:shd w:val="clear" w:color="auto" w:fill="E5B8B7"/>
          </w:tcPr>
          <w:p w:rsidR="00C8112F" w:rsidRPr="0039653A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Helvetica" w:eastAsia="Arial Unicode MS" w:hAnsi="Helvetica" w:cs="Arial Unicode MS"/>
                <w:szCs w:val="20"/>
                <w:lang w:eastAsia="zh-TW"/>
              </w:rPr>
            </w:pPr>
          </w:p>
        </w:tc>
        <w:tc>
          <w:tcPr>
            <w:tcW w:w="424" w:type="pct"/>
            <w:gridSpan w:val="4"/>
            <w:shd w:val="clear" w:color="auto" w:fill="FBD4B4"/>
          </w:tcPr>
          <w:p w:rsidR="00C8112F" w:rsidRPr="00E767F0" w:rsidRDefault="00C8112F" w:rsidP="00617E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</w:p>
        </w:tc>
        <w:tc>
          <w:tcPr>
            <w:tcW w:w="304" w:type="pct"/>
            <w:shd w:val="clear" w:color="auto" w:fill="FBD4B4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</w:p>
        </w:tc>
        <w:tc>
          <w:tcPr>
            <w:tcW w:w="305" w:type="pct"/>
            <w:gridSpan w:val="3"/>
            <w:shd w:val="clear" w:color="auto" w:fill="FBD4B4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eastAsia="zh-TW"/>
              </w:rPr>
            </w:pPr>
          </w:p>
        </w:tc>
        <w:tc>
          <w:tcPr>
            <w:tcW w:w="484" w:type="pct"/>
            <w:gridSpan w:val="3"/>
            <w:shd w:val="clear" w:color="auto" w:fill="FFFF99"/>
          </w:tcPr>
          <w:p w:rsidR="00C8112F" w:rsidRPr="00E767F0" w:rsidRDefault="00C8112F" w:rsidP="009268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39653A">
              <w:rPr>
                <w:rFonts w:ascii="Helvetica" w:eastAsia="Arial Unicode MS" w:hAnsi="Helvetica" w:cs="Arial Unicode MS"/>
                <w:szCs w:val="20"/>
              </w:rPr>
              <w:t>Dharndhanate  Punndhanamahakarune</w:t>
            </w:r>
            <w:r w:rsidRPr="0039653A">
              <w:rPr>
                <w:rFonts w:ascii="細明體" w:eastAsia="細明體" w:hAnsi="細明體" w:cs="細明體" w:hint="eastAsia"/>
                <w:szCs w:val="20"/>
              </w:rPr>
              <w:t>韓大德</w:t>
            </w:r>
            <w:r>
              <w:rPr>
                <w:rFonts w:ascii="細明體" w:eastAsia="細明體" w:hAnsi="細明體" w:cs="細明體"/>
                <w:szCs w:val="20"/>
              </w:rPr>
              <w:t xml:space="preserve"> </w:t>
            </w:r>
            <w:r w:rsidRPr="0039653A">
              <w:rPr>
                <w:rFonts w:ascii="Helvetica" w:eastAsia="Arial Unicode MS" w:hAnsi="Helvetica" w:cs="Arial Unicode MS"/>
                <w:szCs w:val="20"/>
              </w:rPr>
              <w:t>(Ph.D. candidate</w:t>
            </w:r>
            <w:r>
              <w:rPr>
                <w:rFonts w:ascii="Helvetica" w:eastAsia="Arial Unicode MS" w:hAnsi="Helvetica" w:cs="Arial Unicode MS"/>
                <w:szCs w:val="20"/>
              </w:rPr>
              <w:t xml:space="preserve">, </w:t>
            </w:r>
            <w:r w:rsidRPr="0039653A">
              <w:rPr>
                <w:rFonts w:ascii="Helvetica" w:eastAsia="Arial Unicode MS" w:hAnsi="Helvetica" w:cs="Arial Unicode MS"/>
                <w:szCs w:val="20"/>
              </w:rPr>
              <w:t xml:space="preserve"> </w:t>
            </w:r>
            <w:r>
              <w:rPr>
                <w:rFonts w:ascii="Helvetica" w:eastAsia="Arial Unicode MS" w:hAnsi="Helvetica" w:cs="Arial Unicode MS"/>
                <w:szCs w:val="20"/>
              </w:rPr>
              <w:t>I</w:t>
            </w:r>
            <w:r w:rsidRPr="0039653A">
              <w:rPr>
                <w:rFonts w:ascii="Helvetica" w:eastAsia="Arial Unicode MS" w:hAnsi="Helvetica" w:cs="Arial Unicode MS"/>
                <w:szCs w:val="20"/>
              </w:rPr>
              <w:t>nternational Doctoral Program</w:t>
            </w:r>
            <w:r>
              <w:rPr>
                <w:rFonts w:ascii="Helvetica" w:eastAsia="Arial Unicode MS" w:hAnsi="Helvetica" w:cs="Arial Unicode MS"/>
                <w:szCs w:val="20"/>
              </w:rPr>
              <w:t xml:space="preserve">s in Asia-Pacific Studies,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Helvetica" w:eastAsia="Arial Unicode MS" w:hAnsi="Helvetica" w:cs="Arial Unicode MS"/>
                    <w:szCs w:val="20"/>
                  </w:rPr>
                  <w:t>National</w:t>
                </w:r>
              </w:smartTag>
              <w:r>
                <w:rPr>
                  <w:rFonts w:ascii="Helvetica" w:eastAsia="Arial Unicode MS" w:hAnsi="Helvetica" w:cs="Arial Unicode MS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Helvetica" w:eastAsia="Arial Unicode MS" w:hAnsi="Helvetica" w:cs="Arial Unicode MS"/>
                    <w:szCs w:val="20"/>
                  </w:rPr>
                  <w:t>Chengchi</w:t>
                </w:r>
              </w:smartTag>
              <w:r>
                <w:rPr>
                  <w:rFonts w:ascii="Helvetica" w:eastAsia="Arial Unicode MS" w:hAnsi="Helvetica" w:cs="Arial Unicode MS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Helvetica" w:eastAsia="Arial Unicode MS" w:hAnsi="Helvetica" w:cs="Arial Unicode MS"/>
                    <w:szCs w:val="20"/>
                  </w:rPr>
                  <w:t>University</w:t>
                </w:r>
              </w:smartTag>
            </w:smartTag>
            <w:r>
              <w:rPr>
                <w:rFonts w:ascii="Helvetica" w:eastAsia="Arial Unicode MS" w:hAnsi="Helvetica" w:cs="Arial Unicode MS"/>
                <w:szCs w:val="20"/>
              </w:rPr>
              <w:t>)</w:t>
            </w:r>
          </w:p>
        </w:tc>
        <w:tc>
          <w:tcPr>
            <w:tcW w:w="485" w:type="pct"/>
            <w:gridSpan w:val="3"/>
            <w:shd w:val="clear" w:color="auto" w:fill="FFFF99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smartTag w:uri="urn:schemas-microsoft-com:office:smarttags" w:element="country-region">
              <w:r w:rsidRPr="0039653A">
                <w:rPr>
                  <w:rFonts w:ascii="Helvetica" w:eastAsia="Arial Unicode MS" w:hAnsi="Helvetica" w:cs="Arial Unicode MS"/>
                  <w:szCs w:val="20"/>
                </w:rPr>
                <w:t>China</w:t>
              </w:r>
            </w:smartTag>
            <w:r w:rsidRPr="0039653A">
              <w:rPr>
                <w:rFonts w:ascii="Helvetica" w:eastAsia="Arial Unicode MS" w:hAnsi="Helvetica" w:cs="Arial Unicode MS"/>
                <w:szCs w:val="20"/>
              </w:rPr>
              <w:t xml:space="preserve">’s Water Security on the </w:t>
            </w:r>
            <w:smartTag w:uri="urn:schemas-microsoft-com:office:smarttags" w:element="place">
              <w:smartTag w:uri="urn:schemas-microsoft-com:office:smarttags" w:element="PlaceName">
                <w:r w:rsidRPr="0039653A">
                  <w:rPr>
                    <w:rFonts w:ascii="Helvetica" w:eastAsia="Arial Unicode MS" w:hAnsi="Helvetica" w:cs="Arial Unicode MS"/>
                    <w:szCs w:val="20"/>
                  </w:rPr>
                  <w:t>Mekong</w:t>
                </w:r>
              </w:smartTag>
              <w:r w:rsidRPr="0039653A">
                <w:rPr>
                  <w:rFonts w:ascii="Helvetica" w:eastAsia="Arial Unicode MS" w:hAnsi="Helvetica" w:cs="Arial Unicode MS"/>
                  <w:szCs w:val="20"/>
                </w:rPr>
                <w:t xml:space="preserve"> </w:t>
              </w:r>
              <w:smartTag w:uri="urn:schemas-microsoft-com:office:smarttags" w:element="PlaceType">
                <w:r w:rsidRPr="0039653A">
                  <w:rPr>
                    <w:rFonts w:ascii="Helvetica" w:eastAsia="Arial Unicode MS" w:hAnsi="Helvetica" w:cs="Arial Unicode MS"/>
                    <w:szCs w:val="20"/>
                  </w:rPr>
                  <w:t>River</w:t>
                </w:r>
              </w:smartTag>
            </w:smartTag>
            <w:r w:rsidRPr="0039653A">
              <w:rPr>
                <w:rFonts w:ascii="Helvetica" w:eastAsia="Arial Unicode MS" w:hAnsi="Helvetica" w:cs="Arial Unicode MS"/>
                <w:szCs w:val="20"/>
              </w:rPr>
              <w:t>:</w:t>
            </w:r>
            <w:r>
              <w:rPr>
                <w:rFonts w:ascii="Helvetica" w:eastAsia="Arial Unicode MS" w:hAnsi="Helvetica" w:cs="Arial Unicode MS"/>
                <w:szCs w:val="20"/>
              </w:rPr>
              <w:t xml:space="preserve"> </w:t>
            </w:r>
            <w:r w:rsidRPr="0039653A">
              <w:rPr>
                <w:rFonts w:ascii="Helvetica" w:eastAsia="Arial Unicode MS" w:hAnsi="Helvetica" w:cs="Arial Unicode MS"/>
                <w:szCs w:val="20"/>
              </w:rPr>
              <w:t>The Insecurity of Southeast Asian countries</w:t>
            </w:r>
          </w:p>
        </w:tc>
        <w:tc>
          <w:tcPr>
            <w:tcW w:w="364" w:type="pct"/>
            <w:shd w:val="clear" w:color="auto" w:fill="FFFF99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林若雩</w:t>
            </w:r>
            <w:r w:rsidRPr="00E767F0">
              <w:rPr>
                <w:rFonts w:ascii="Helvetica" w:hAnsi="Helvetica" w:cs="Helvetica" w:hint="eastAsia"/>
                <w:lang w:val="de-DE" w:eastAsia="zh-TW"/>
              </w:rPr>
              <w:t>（淡江大學國際關係與外交學系副教授）</w:t>
            </w:r>
          </w:p>
        </w:tc>
        <w:tc>
          <w:tcPr>
            <w:tcW w:w="364" w:type="pct"/>
            <w:gridSpan w:val="3"/>
            <w:shd w:val="clear" w:color="auto" w:fill="D6E3BC"/>
          </w:tcPr>
          <w:p w:rsidR="00C8112F" w:rsidRPr="0039653A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rial Unicode MS" w:eastAsia="Arial Unicode MS" w:cs="Arial Unicode MS"/>
                <w:szCs w:val="20"/>
                <w:lang w:eastAsia="zh-TW"/>
              </w:rPr>
            </w:pPr>
          </w:p>
        </w:tc>
        <w:tc>
          <w:tcPr>
            <w:tcW w:w="334" w:type="pct"/>
            <w:gridSpan w:val="2"/>
            <w:shd w:val="clear" w:color="auto" w:fill="D6E3BC"/>
          </w:tcPr>
          <w:p w:rsidR="00C8112F" w:rsidRPr="0039653A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rial Unicode MS" w:eastAsia="Arial Unicode MS" w:cs="Arial Unicode MS"/>
                <w:szCs w:val="20"/>
                <w:lang w:eastAsia="zh-TW"/>
              </w:rPr>
            </w:pPr>
          </w:p>
        </w:tc>
        <w:tc>
          <w:tcPr>
            <w:tcW w:w="421" w:type="pct"/>
            <w:shd w:val="clear" w:color="auto" w:fill="D6E3BC"/>
          </w:tcPr>
          <w:p w:rsidR="00C8112F" w:rsidRPr="0039653A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rial Unicode MS" w:eastAsia="Arial Unicode MS" w:cs="Arial Unicode MS"/>
                <w:szCs w:val="20"/>
                <w:lang w:eastAsia="zh-TW"/>
              </w:rPr>
            </w:pPr>
          </w:p>
        </w:tc>
      </w:tr>
      <w:tr w:rsidR="00C8112F" w:rsidRPr="00E767F0" w:rsidTr="00692ACB">
        <w:trPr>
          <w:trHeight w:val="285"/>
        </w:trPr>
        <w:tc>
          <w:tcPr>
            <w:tcW w:w="333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39653A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細明體" w:eastAsia="細明體" w:hAnsi="細明體" w:cs="細明體"/>
                <w:szCs w:val="20"/>
              </w:rPr>
            </w:pPr>
            <w:r w:rsidRPr="0039653A">
              <w:rPr>
                <w:rFonts w:ascii="細明體" w:eastAsia="細明體" w:hAnsi="細明體" w:cs="細明體"/>
                <w:szCs w:val="20"/>
              </w:rPr>
              <w:t>10:40-11:00</w:t>
            </w:r>
          </w:p>
        </w:tc>
        <w:tc>
          <w:tcPr>
            <w:tcW w:w="4667" w:type="pct"/>
            <w:gridSpan w:val="2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39653A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細明體" w:eastAsia="細明體" w:hAnsi="細明體" w:cs="細明體"/>
                <w:szCs w:val="20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</w:rPr>
              <w:t>茶敘</w:t>
            </w:r>
          </w:p>
        </w:tc>
      </w:tr>
      <w:tr w:rsidR="00C8112F" w:rsidRPr="00E767F0" w:rsidTr="002F32CF">
        <w:trPr>
          <w:trHeight w:val="239"/>
        </w:trPr>
        <w:tc>
          <w:tcPr>
            <w:tcW w:w="333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</w:rPr>
            </w:pPr>
            <w:r w:rsidRPr="00E767F0">
              <w:rPr>
                <w:rFonts w:ascii="新細明體" w:hAnsi="新細明體" w:cs="細明體" w:hint="eastAsia"/>
              </w:rPr>
              <w:t>第</w:t>
            </w:r>
            <w:r w:rsidRPr="00E767F0">
              <w:rPr>
                <w:rFonts w:ascii="新細明體" w:hAnsi="新細明體" w:cs="細明體" w:hint="eastAsia"/>
                <w:lang w:eastAsia="zh-TW"/>
              </w:rPr>
              <w:t>五</w:t>
            </w:r>
            <w:r w:rsidRPr="00E767F0">
              <w:rPr>
                <w:rFonts w:ascii="新細明體" w:hAnsi="新細明體" w:cs="細明體" w:hint="eastAsia"/>
              </w:rPr>
              <w:t>場次</w:t>
            </w:r>
          </w:p>
        </w:tc>
        <w:tc>
          <w:tcPr>
            <w:tcW w:w="1546" w:type="pct"/>
            <w:gridSpan w:val="7"/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Default="00C8112F" w:rsidP="00B46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新細明體" w:cs="Arial Unicode MS"/>
                <w:szCs w:val="20"/>
                <w:lang w:eastAsia="zh-TW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場地</w:t>
            </w:r>
            <w:r w:rsidRPr="00E767F0">
              <w:rPr>
                <w:rFonts w:ascii="新細明體" w:hAnsi="新細明體" w:cs="Arial Unicode MS"/>
                <w:szCs w:val="20"/>
                <w:lang w:eastAsia="zh-TW"/>
              </w:rPr>
              <w:t>A</w:t>
            </w:r>
          </w:p>
          <w:p w:rsidR="00C8112F" w:rsidRPr="00E767F0" w:rsidRDefault="00C8112F" w:rsidP="00B46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新細明體" w:hAnsi="新細明體" w:cs="Arial Unicode MS"/>
                <w:szCs w:val="20"/>
                <w:lang w:eastAsia="zh-TW"/>
              </w:rPr>
              <w:t>HC105</w:t>
            </w:r>
          </w:p>
        </w:tc>
        <w:tc>
          <w:tcPr>
            <w:tcW w:w="1545" w:type="pct"/>
            <w:gridSpan w:val="11"/>
            <w:shd w:val="clear" w:color="auto" w:fill="FBD4B4"/>
          </w:tcPr>
          <w:p w:rsidR="00C8112F" w:rsidRDefault="00C8112F" w:rsidP="00B46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新細明體" w:cs="Arial Unicode MS"/>
                <w:szCs w:val="20"/>
                <w:lang w:eastAsia="zh-TW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場地</w:t>
            </w:r>
            <w:r w:rsidRPr="00E767F0">
              <w:rPr>
                <w:rFonts w:ascii="新細明體" w:hAnsi="新細明體" w:cs="Arial Unicode MS"/>
                <w:szCs w:val="20"/>
                <w:lang w:eastAsia="zh-TW"/>
              </w:rPr>
              <w:t>B</w:t>
            </w:r>
          </w:p>
          <w:p w:rsidR="00C8112F" w:rsidRPr="0039653A" w:rsidRDefault="00C8112F" w:rsidP="00B46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Unicode MS" w:eastAsia="Arial Unicode MS" w:cs="Arial Unicode MS"/>
                <w:szCs w:val="20"/>
              </w:rPr>
            </w:pPr>
            <w:r>
              <w:rPr>
                <w:rFonts w:ascii="新細明體" w:hAnsi="新細明體" w:cs="Arial Unicode MS"/>
                <w:szCs w:val="20"/>
                <w:lang w:eastAsia="zh-TW"/>
              </w:rPr>
              <w:t>HC103</w:t>
            </w:r>
          </w:p>
        </w:tc>
        <w:tc>
          <w:tcPr>
            <w:tcW w:w="1576" w:type="pct"/>
            <w:gridSpan w:val="8"/>
            <w:shd w:val="clear" w:color="auto" w:fill="FFFF99"/>
          </w:tcPr>
          <w:p w:rsidR="00C8112F" w:rsidRDefault="00C8112F" w:rsidP="00B46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細明體" w:eastAsia="細明體" w:hAnsi="細明體" w:cs="細明體"/>
                <w:szCs w:val="20"/>
                <w:lang w:eastAsia="zh-TW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場地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C</w:t>
            </w:r>
          </w:p>
          <w:p w:rsidR="00C8112F" w:rsidRPr="0039653A" w:rsidRDefault="00C8112F" w:rsidP="00B46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Unicode MS" w:eastAsia="Arial Unicode MS" w:cs="Arial Unicode MS"/>
                <w:szCs w:val="20"/>
              </w:rPr>
            </w:pPr>
            <w:r>
              <w:rPr>
                <w:rFonts w:ascii="細明體" w:eastAsia="細明體" w:hAnsi="細明體" w:cs="細明體"/>
                <w:szCs w:val="20"/>
                <w:lang w:eastAsia="zh-TW"/>
              </w:rPr>
              <w:t>HC104</w:t>
            </w:r>
          </w:p>
        </w:tc>
      </w:tr>
      <w:tr w:rsidR="00C8112F" w:rsidRPr="00E767F0" w:rsidTr="002F32CF">
        <w:trPr>
          <w:trHeight w:val="275"/>
        </w:trPr>
        <w:tc>
          <w:tcPr>
            <w:tcW w:w="333" w:type="pct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新細明體"/>
              </w:rPr>
            </w:pPr>
            <w:r w:rsidRPr="00E767F0">
              <w:rPr>
                <w:rFonts w:ascii="新細明體" w:hAnsi="新細明體" w:cs="Arial Unicode MS"/>
              </w:rPr>
              <w:t>1</w:t>
            </w:r>
            <w:r w:rsidRPr="00E767F0">
              <w:rPr>
                <w:rFonts w:ascii="新細明體" w:hAnsi="新細明體" w:cs="Arial Unicode MS"/>
                <w:lang w:eastAsia="zh-TW"/>
              </w:rPr>
              <w:t>1</w:t>
            </w:r>
            <w:r w:rsidRPr="00E767F0">
              <w:rPr>
                <w:rFonts w:ascii="新細明體" w:hAnsi="新細明體" w:cs="Arial Unicode MS"/>
              </w:rPr>
              <w:t>:00-1</w:t>
            </w:r>
            <w:r w:rsidRPr="00E767F0">
              <w:rPr>
                <w:rFonts w:ascii="新細明體" w:hAnsi="新細明體" w:cs="Arial Unicode MS"/>
                <w:lang w:eastAsia="zh-TW"/>
              </w:rPr>
              <w:t>2</w:t>
            </w:r>
            <w:r w:rsidRPr="00E767F0">
              <w:rPr>
                <w:rFonts w:ascii="新細明體" w:hAnsi="新細明體" w:cs="Arial Unicode MS"/>
              </w:rPr>
              <w:t>:30</w:t>
            </w:r>
          </w:p>
        </w:tc>
        <w:tc>
          <w:tcPr>
            <w:tcW w:w="1546" w:type="pct"/>
            <w:gridSpan w:val="7"/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304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新細明體"/>
              </w:rPr>
            </w:pPr>
            <w:r w:rsidRPr="00E767F0">
              <w:rPr>
                <w:rFonts w:ascii="新細明體" w:hAnsi="新細明體" w:cs="細明體"/>
                <w:lang w:eastAsia="zh-TW"/>
              </w:rPr>
              <w:t>5-1</w:t>
            </w:r>
            <w:r w:rsidRPr="00E767F0">
              <w:rPr>
                <w:rFonts w:ascii="新細明體" w:hAnsi="新細明體" w:cs="細明體" w:hint="eastAsia"/>
              </w:rPr>
              <w:t>亞洲民主發展</w:t>
            </w:r>
          </w:p>
        </w:tc>
        <w:tc>
          <w:tcPr>
            <w:tcW w:w="1545" w:type="pct"/>
            <w:gridSpan w:val="11"/>
            <w:shd w:val="clear" w:color="auto" w:fill="FBD4B4"/>
          </w:tcPr>
          <w:p w:rsidR="00C8112F" w:rsidRPr="00E767F0" w:rsidRDefault="00C8112F" w:rsidP="00304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新細明體"/>
              </w:rPr>
            </w:pPr>
            <w:r w:rsidRPr="00E767F0">
              <w:rPr>
                <w:rFonts w:ascii="新細明體" w:hAnsi="新細明體" w:cs="細明體"/>
                <w:lang w:eastAsia="zh-TW"/>
              </w:rPr>
              <w:t>5-2</w:t>
            </w:r>
            <w:r w:rsidRPr="00E767F0">
              <w:rPr>
                <w:rFonts w:ascii="新細明體" w:hAnsi="新細明體" w:cs="細明體" w:hint="eastAsia"/>
              </w:rPr>
              <w:t>亞洲發展與整合</w:t>
            </w:r>
          </w:p>
        </w:tc>
        <w:tc>
          <w:tcPr>
            <w:tcW w:w="1576" w:type="pct"/>
            <w:gridSpan w:val="8"/>
            <w:shd w:val="clear" w:color="auto" w:fill="FFFF99"/>
          </w:tcPr>
          <w:p w:rsidR="00C8112F" w:rsidRPr="00E767F0" w:rsidRDefault="00C8112F" w:rsidP="00304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新細明體"/>
                <w:lang w:eastAsia="zh-TW"/>
              </w:rPr>
            </w:pPr>
            <w:r w:rsidRPr="00E767F0">
              <w:rPr>
                <w:rFonts w:ascii="新細明體" w:hAnsi="新細明體" w:cs="細明體"/>
                <w:lang w:eastAsia="zh-TW"/>
              </w:rPr>
              <w:t>5-3</w:t>
            </w:r>
            <w:r w:rsidRPr="00E767F0">
              <w:rPr>
                <w:rFonts w:ascii="新細明體" w:hAnsi="新細明體" w:cs="細明體" w:hint="eastAsia"/>
                <w:lang w:eastAsia="zh-TW"/>
              </w:rPr>
              <w:t>永續環境意識作為一個社區過程</w:t>
            </w:r>
          </w:p>
        </w:tc>
      </w:tr>
      <w:tr w:rsidR="00C8112F" w:rsidRPr="00E767F0" w:rsidTr="002F32CF">
        <w:trPr>
          <w:trHeight w:val="285"/>
        </w:trPr>
        <w:tc>
          <w:tcPr>
            <w:tcW w:w="333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新細明體"/>
                <w:lang w:eastAsia="zh-TW"/>
              </w:rPr>
            </w:pPr>
          </w:p>
        </w:tc>
        <w:tc>
          <w:tcPr>
            <w:tcW w:w="1546" w:type="pct"/>
            <w:gridSpan w:val="7"/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Helvetica" w:hAnsi="Helvetica" w:cs="Helvetica"/>
                <w:lang w:eastAsia="zh-TW"/>
              </w:rPr>
            </w:pPr>
            <w:r w:rsidRPr="00E767F0">
              <w:rPr>
                <w:rFonts w:ascii="新細明體" w:hAnsi="新細明體" w:cs="細明體" w:hint="eastAsia"/>
                <w:lang w:eastAsia="zh-TW"/>
              </w:rPr>
              <w:t>主持人：施正鋒</w:t>
            </w:r>
            <w:r w:rsidRPr="00E767F0">
              <w:rPr>
                <w:rFonts w:ascii="Helvetica" w:hAnsi="Helvetica" w:cs="Helvetica" w:hint="eastAsia"/>
                <w:lang w:eastAsia="zh-TW"/>
              </w:rPr>
              <w:t>（東華大學民族事務與發展學系教授）</w:t>
            </w:r>
          </w:p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新細明體"/>
                <w:lang w:eastAsia="zh-TW"/>
              </w:rPr>
            </w:pPr>
          </w:p>
        </w:tc>
        <w:tc>
          <w:tcPr>
            <w:tcW w:w="1545" w:type="pct"/>
            <w:gridSpan w:val="11"/>
            <w:shd w:val="clear" w:color="auto" w:fill="FBD4B4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新細明體" w:hAnsi="新細明體" w:cs="Arial Unicode MS"/>
                <w:szCs w:val="20"/>
                <w:lang w:eastAsia="zh-TW"/>
              </w:rPr>
            </w:pPr>
            <w:r w:rsidRPr="00E767F0">
              <w:rPr>
                <w:rFonts w:ascii="新細明體" w:hAnsi="新細明體" w:cs="細明體" w:hint="eastAsia"/>
                <w:lang w:eastAsia="zh-TW"/>
              </w:rPr>
              <w:t>主持人：紀舜傑</w:t>
            </w:r>
            <w:r w:rsidRPr="00E767F0">
              <w:rPr>
                <w:rFonts w:ascii="新細明體" w:hAnsi="新細明體" w:cs="細明體"/>
                <w:lang w:eastAsia="zh-TW"/>
              </w:rPr>
              <w:t>(</w:t>
            </w: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淡江大學教育學院未來學研究所所長</w:t>
            </w:r>
            <w:r w:rsidRPr="00E767F0">
              <w:rPr>
                <w:rFonts w:ascii="新細明體" w:hAnsi="新細明體" w:cs="Arial Unicode MS"/>
                <w:szCs w:val="20"/>
                <w:lang w:eastAsia="zh-TW"/>
              </w:rPr>
              <w:t>)</w:t>
            </w:r>
          </w:p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新細明體"/>
                <w:lang w:eastAsia="zh-TW"/>
              </w:rPr>
            </w:pPr>
          </w:p>
        </w:tc>
        <w:tc>
          <w:tcPr>
            <w:tcW w:w="1576" w:type="pct"/>
            <w:gridSpan w:val="8"/>
            <w:shd w:val="clear" w:color="auto" w:fill="FFFF99"/>
          </w:tcPr>
          <w:p w:rsidR="00C8112F" w:rsidRPr="00E767F0" w:rsidRDefault="00C8112F" w:rsidP="00115C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Helvetica" w:hAnsi="Helvetica" w:cs="Helvetica"/>
                <w:lang w:eastAsia="zh-TW"/>
              </w:rPr>
            </w:pPr>
            <w:r w:rsidRPr="00E767F0">
              <w:rPr>
                <w:rFonts w:ascii="新細明體" w:hAnsi="新細明體" w:cs="細明體" w:hint="eastAsia"/>
                <w:lang w:eastAsia="zh-TW"/>
              </w:rPr>
              <w:t>主持人：王志弘</w:t>
            </w:r>
            <w:r w:rsidRPr="00E767F0">
              <w:rPr>
                <w:rFonts w:ascii="Helvetica" w:hAnsi="Helvetica" w:cs="Helvetica" w:hint="eastAsia"/>
                <w:lang w:eastAsia="zh-TW"/>
              </w:rPr>
              <w:t>（台灣大學建築與城鄉研究所教授）</w:t>
            </w:r>
          </w:p>
          <w:p w:rsidR="00C8112F" w:rsidRPr="00E767F0" w:rsidRDefault="00C8112F" w:rsidP="00115C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新細明體"/>
                <w:lang w:eastAsia="zh-TW"/>
              </w:rPr>
            </w:pPr>
          </w:p>
        </w:tc>
      </w:tr>
      <w:tr w:rsidR="00C8112F" w:rsidRPr="00E767F0" w:rsidTr="002F32CF">
        <w:trPr>
          <w:trHeight w:val="285"/>
        </w:trPr>
        <w:tc>
          <w:tcPr>
            <w:tcW w:w="333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新細明體"/>
                <w:lang w:eastAsia="zh-TW"/>
              </w:rPr>
            </w:pPr>
          </w:p>
        </w:tc>
        <w:tc>
          <w:tcPr>
            <w:tcW w:w="515" w:type="pct"/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</w:rPr>
            </w:pPr>
            <w:r w:rsidRPr="00E767F0">
              <w:rPr>
                <w:rFonts w:ascii="新細明體" w:hAnsi="新細明體" w:cs="細明體" w:hint="eastAsia"/>
              </w:rPr>
              <w:t>發表人</w:t>
            </w:r>
          </w:p>
        </w:tc>
        <w:tc>
          <w:tcPr>
            <w:tcW w:w="485" w:type="pct"/>
            <w:gridSpan w:val="3"/>
            <w:shd w:val="clear" w:color="auto" w:fill="E5B8B7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新細明體"/>
              </w:rPr>
            </w:pPr>
            <w:r w:rsidRPr="00E767F0">
              <w:rPr>
                <w:rFonts w:ascii="新細明體" w:hAnsi="新細明體" w:cs="細明體" w:hint="eastAsia"/>
              </w:rPr>
              <w:t>題目</w:t>
            </w:r>
          </w:p>
        </w:tc>
        <w:tc>
          <w:tcPr>
            <w:tcW w:w="546" w:type="pct"/>
            <w:gridSpan w:val="3"/>
            <w:shd w:val="clear" w:color="auto" w:fill="E5B8B7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</w:rPr>
            </w:pPr>
            <w:r w:rsidRPr="00E767F0">
              <w:rPr>
                <w:rFonts w:ascii="新細明體" w:hAnsi="新細明體" w:cs="細明體" w:hint="eastAsia"/>
              </w:rPr>
              <w:t>評論人</w:t>
            </w:r>
          </w:p>
        </w:tc>
        <w:tc>
          <w:tcPr>
            <w:tcW w:w="575" w:type="pct"/>
            <w:gridSpan w:val="5"/>
            <w:shd w:val="clear" w:color="auto" w:fill="FBD4B4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新細明體" w:cs="Arial Unicode MS"/>
              </w:rPr>
            </w:pPr>
            <w:r w:rsidRPr="00E767F0">
              <w:rPr>
                <w:rFonts w:ascii="新細明體" w:hAnsi="新細明體" w:cs="Arial Unicode MS" w:hint="eastAsia"/>
                <w:lang w:eastAsia="zh-TW"/>
              </w:rPr>
              <w:t>發表人</w:t>
            </w:r>
          </w:p>
        </w:tc>
        <w:tc>
          <w:tcPr>
            <w:tcW w:w="485" w:type="pct"/>
            <w:gridSpan w:val="3"/>
            <w:shd w:val="clear" w:color="auto" w:fill="FBD4B4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新細明體" w:cs="Arial Unicode MS"/>
              </w:rPr>
            </w:pPr>
            <w:r w:rsidRPr="00E767F0">
              <w:rPr>
                <w:rFonts w:ascii="新細明體" w:hAnsi="新細明體" w:cs="Arial Unicode MS" w:hint="eastAsia"/>
                <w:lang w:eastAsia="zh-TW"/>
              </w:rPr>
              <w:t>題目</w:t>
            </w:r>
          </w:p>
        </w:tc>
        <w:tc>
          <w:tcPr>
            <w:tcW w:w="485" w:type="pct"/>
            <w:gridSpan w:val="3"/>
            <w:shd w:val="clear" w:color="auto" w:fill="FBD4B4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新細明體" w:cs="Arial Unicode MS"/>
              </w:rPr>
            </w:pPr>
            <w:r w:rsidRPr="00E767F0">
              <w:rPr>
                <w:rFonts w:ascii="新細明體" w:hAnsi="新細明體" w:cs="Arial Unicode MS" w:hint="eastAsia"/>
                <w:lang w:eastAsia="zh-TW"/>
              </w:rPr>
              <w:t>評論人</w:t>
            </w:r>
          </w:p>
        </w:tc>
        <w:tc>
          <w:tcPr>
            <w:tcW w:w="576" w:type="pct"/>
            <w:gridSpan w:val="4"/>
            <w:shd w:val="clear" w:color="auto" w:fill="FFFF99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新細明體" w:cs="Arial Unicode MS"/>
              </w:rPr>
            </w:pPr>
            <w:r w:rsidRPr="00E767F0">
              <w:rPr>
                <w:rFonts w:ascii="新細明體" w:hAnsi="新細明體" w:cs="Arial Unicode MS" w:hint="eastAsia"/>
                <w:lang w:eastAsia="zh-TW"/>
              </w:rPr>
              <w:t>發表人</w:t>
            </w:r>
          </w:p>
        </w:tc>
        <w:tc>
          <w:tcPr>
            <w:tcW w:w="460" w:type="pct"/>
            <w:gridSpan w:val="2"/>
            <w:shd w:val="clear" w:color="auto" w:fill="FFFF99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新細明體" w:cs="Arial Unicode MS"/>
              </w:rPr>
            </w:pPr>
            <w:r w:rsidRPr="00E767F0">
              <w:rPr>
                <w:rFonts w:ascii="新細明體" w:hAnsi="新細明體" w:cs="Arial Unicode MS" w:hint="eastAsia"/>
                <w:lang w:eastAsia="zh-TW"/>
              </w:rPr>
              <w:t>題目</w:t>
            </w:r>
          </w:p>
        </w:tc>
        <w:tc>
          <w:tcPr>
            <w:tcW w:w="540" w:type="pct"/>
            <w:gridSpan w:val="2"/>
            <w:shd w:val="clear" w:color="auto" w:fill="FFFF99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新細明體" w:cs="Arial Unicode MS"/>
              </w:rPr>
            </w:pPr>
            <w:r w:rsidRPr="00E767F0">
              <w:rPr>
                <w:rFonts w:ascii="新細明體" w:hAnsi="新細明體" w:cs="Arial Unicode MS" w:hint="eastAsia"/>
                <w:lang w:eastAsia="zh-TW"/>
              </w:rPr>
              <w:t>評論人</w:t>
            </w:r>
          </w:p>
        </w:tc>
      </w:tr>
      <w:tr w:rsidR="00C8112F" w:rsidRPr="00E767F0" w:rsidTr="002F32CF">
        <w:trPr>
          <w:trHeight w:val="285"/>
        </w:trPr>
        <w:tc>
          <w:tcPr>
            <w:tcW w:w="333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新細明體"/>
                <w:lang w:eastAsia="zh-TW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  <w:r w:rsidRPr="00E767F0">
              <w:rPr>
                <w:rFonts w:ascii="新細明體" w:hAnsi="新細明體" w:cs="細明體" w:hint="eastAsia"/>
                <w:lang w:eastAsia="zh-TW"/>
              </w:rPr>
              <w:t>施正鋒</w:t>
            </w:r>
            <w:r w:rsidRPr="00E767F0">
              <w:rPr>
                <w:rFonts w:ascii="Helvetica" w:hAnsi="Helvetica" w:cs="Helvetica" w:hint="eastAsia"/>
                <w:lang w:eastAsia="zh-TW"/>
              </w:rPr>
              <w:t>（東華大學民族事務與發展學系教授）</w:t>
            </w:r>
          </w:p>
        </w:tc>
        <w:tc>
          <w:tcPr>
            <w:tcW w:w="485" w:type="pct"/>
            <w:gridSpan w:val="3"/>
            <w:shd w:val="clear" w:color="auto" w:fill="E5B8B7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  <w:r w:rsidRPr="00E767F0">
              <w:rPr>
                <w:rFonts w:ascii="新細明體" w:hAnsi="新細明體" w:cs="細明體" w:hint="eastAsia"/>
                <w:lang w:eastAsia="zh-TW"/>
              </w:rPr>
              <w:t>澳洲國家與原住民族的和解</w:t>
            </w:r>
          </w:p>
        </w:tc>
        <w:tc>
          <w:tcPr>
            <w:tcW w:w="546" w:type="pct"/>
            <w:gridSpan w:val="3"/>
            <w:shd w:val="clear" w:color="auto" w:fill="E5B8B7"/>
          </w:tcPr>
          <w:p w:rsidR="00C8112F" w:rsidRPr="00E767F0" w:rsidRDefault="00C8112F" w:rsidP="00115C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  <w:r w:rsidRPr="00E767F0">
              <w:rPr>
                <w:rFonts w:ascii="新細明體" w:hAnsi="新細明體" w:cs="細明體" w:hint="eastAsia"/>
                <w:lang w:eastAsia="zh-TW"/>
              </w:rPr>
              <w:t>涂予尹</w:t>
            </w:r>
            <w:r w:rsidRPr="00E767F0">
              <w:rPr>
                <w:rFonts w:hint="eastAsia"/>
                <w:lang w:val="de-DE" w:eastAsia="zh-TW"/>
              </w:rPr>
              <w:t>（淡江大學公共行政學系助理教授）</w:t>
            </w:r>
          </w:p>
        </w:tc>
        <w:tc>
          <w:tcPr>
            <w:tcW w:w="575" w:type="pct"/>
            <w:gridSpan w:val="5"/>
            <w:shd w:val="clear" w:color="auto" w:fill="FBD4B4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 w:hAnsi="新細明體"/>
                <w:lang w:eastAsia="zh-TW"/>
              </w:rPr>
            </w:pPr>
            <w:r w:rsidRPr="00E767F0">
              <w:rPr>
                <w:rFonts w:ascii="新細明體" w:hAnsi="新細明體" w:cs="細明體" w:hint="eastAsia"/>
                <w:lang w:eastAsia="zh-TW"/>
              </w:rPr>
              <w:t>呂嘉穎</w:t>
            </w:r>
            <w:r w:rsidRPr="00E767F0">
              <w:rPr>
                <w:rFonts w:ascii="新細明體" w:hAnsi="新細明體"/>
                <w:lang w:eastAsia="zh-TW"/>
              </w:rPr>
              <w:t>(</w:t>
            </w:r>
            <w:r w:rsidRPr="00E767F0">
              <w:rPr>
                <w:rFonts w:ascii="新細明體" w:hAnsi="新細明體" w:hint="eastAsia"/>
                <w:lang w:eastAsia="zh-TW"/>
              </w:rPr>
              <w:t>中山大學中國與亞太區域研究所博士生</w:t>
            </w:r>
            <w:r w:rsidRPr="00E767F0">
              <w:rPr>
                <w:rFonts w:ascii="新細明體" w:hAnsi="新細明體"/>
                <w:lang w:eastAsia="zh-TW"/>
              </w:rPr>
              <w:t>)</w:t>
            </w:r>
            <w:r w:rsidRPr="00E767F0">
              <w:rPr>
                <w:rFonts w:ascii="新細明體" w:hAnsi="新細明體" w:hint="eastAsia"/>
                <w:lang w:eastAsia="zh-TW"/>
              </w:rPr>
              <w:t>、</w:t>
            </w:r>
            <w:r w:rsidRPr="00E767F0">
              <w:rPr>
                <w:rFonts w:ascii="新細明體" w:hAnsi="新細明體" w:cs="細明體" w:hint="eastAsia"/>
                <w:lang w:eastAsia="zh-TW"/>
              </w:rPr>
              <w:t>徐正戎</w:t>
            </w:r>
            <w:r w:rsidRPr="00E767F0">
              <w:rPr>
                <w:rFonts w:ascii="新細明體" w:hAnsi="新細明體"/>
                <w:lang w:eastAsia="zh-TW"/>
              </w:rPr>
              <w:t xml:space="preserve">          (</w:t>
            </w:r>
            <w:r w:rsidRPr="00E767F0">
              <w:rPr>
                <w:rFonts w:ascii="新細明體" w:hAnsi="新細明體" w:hint="eastAsia"/>
                <w:lang w:eastAsia="zh-TW"/>
              </w:rPr>
              <w:t>中山大學中國與亞太區域研究所教授</w:t>
            </w:r>
            <w:r w:rsidRPr="00E767F0">
              <w:rPr>
                <w:rFonts w:ascii="新細明體" w:hAnsi="新細明體"/>
                <w:lang w:eastAsia="zh-TW"/>
              </w:rPr>
              <w:t>)</w:t>
            </w:r>
          </w:p>
        </w:tc>
        <w:tc>
          <w:tcPr>
            <w:tcW w:w="485" w:type="pct"/>
            <w:gridSpan w:val="3"/>
            <w:shd w:val="clear" w:color="auto" w:fill="FBD4B4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  <w:r w:rsidRPr="00E767F0">
              <w:rPr>
                <w:rFonts w:ascii="新細明體" w:hAnsi="新細明體" w:cs="細明體" w:hint="eastAsia"/>
                <w:lang w:eastAsia="zh-TW"/>
              </w:rPr>
              <w:t>論川普、馬克宏當選美、法總統對中國大陸政治發展之影響</w:t>
            </w:r>
          </w:p>
        </w:tc>
        <w:tc>
          <w:tcPr>
            <w:tcW w:w="485" w:type="pct"/>
            <w:gridSpan w:val="3"/>
            <w:shd w:val="clear" w:color="auto" w:fill="FBD4B4"/>
          </w:tcPr>
          <w:p w:rsidR="00C8112F" w:rsidRPr="00D416EC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 w:cs="細明體"/>
                <w:lang w:eastAsia="zh-TW"/>
              </w:rPr>
            </w:pPr>
            <w:r w:rsidRPr="00E767F0">
              <w:rPr>
                <w:rFonts w:ascii="新細明體" w:hAnsi="新細明體" w:cs="細明體" w:hint="eastAsia"/>
                <w:lang w:eastAsia="zh-TW"/>
              </w:rPr>
              <w:t>鄭欽模</w:t>
            </w:r>
            <w:r w:rsidRPr="00E767F0">
              <w:rPr>
                <w:rFonts w:hint="eastAsia"/>
                <w:lang w:val="de-DE" w:eastAsia="zh-TW"/>
              </w:rPr>
              <w:t>（淡江大學國際關係與外交學系副教授兼系主任）</w:t>
            </w:r>
          </w:p>
        </w:tc>
        <w:tc>
          <w:tcPr>
            <w:tcW w:w="576" w:type="pct"/>
            <w:gridSpan w:val="4"/>
            <w:shd w:val="clear" w:color="auto" w:fill="FFFF99"/>
          </w:tcPr>
          <w:p w:rsidR="00C8112F" w:rsidRPr="00E767F0" w:rsidRDefault="00C8112F" w:rsidP="00951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strike/>
                <w:lang w:eastAsia="zh-TW"/>
              </w:rPr>
            </w:pPr>
            <w:r w:rsidRPr="00E767F0">
              <w:rPr>
                <w:rFonts w:ascii="新細明體" w:hAnsi="新細明體" w:cs="細明體" w:hint="eastAsia"/>
                <w:lang w:eastAsia="zh-TW"/>
              </w:rPr>
              <w:t>黃舒楣</w:t>
            </w:r>
            <w:r w:rsidRPr="00E767F0">
              <w:rPr>
                <w:rFonts w:ascii="新細明體" w:hAnsi="新細明體" w:cs="細明體"/>
                <w:lang w:eastAsia="zh-TW"/>
              </w:rPr>
              <w:t>(</w:t>
            </w:r>
            <w:r w:rsidRPr="00E767F0">
              <w:rPr>
                <w:rFonts w:ascii="新細明體" w:hAnsi="新細明體" w:cs="細明體" w:hint="eastAsia"/>
                <w:lang w:eastAsia="zh-TW"/>
              </w:rPr>
              <w:t>台灣大學建築與城鄉研究所助理教授</w:t>
            </w:r>
            <w:r w:rsidRPr="00E767F0">
              <w:rPr>
                <w:rFonts w:ascii="新細明體" w:hAnsi="新細明體" w:cs="細明體"/>
                <w:lang w:eastAsia="zh-TW"/>
              </w:rPr>
              <w:t>)</w:t>
            </w:r>
            <w:r w:rsidRPr="00E767F0">
              <w:rPr>
                <w:rFonts w:ascii="新細明體" w:hAnsi="新細明體" w:cs="細明體" w:hint="eastAsia"/>
                <w:lang w:eastAsia="zh-TW"/>
              </w:rPr>
              <w:t>、胡哲豪</w:t>
            </w:r>
            <w:r w:rsidRPr="00E767F0">
              <w:rPr>
                <w:rFonts w:ascii="新細明體" w:hAnsi="新細明體" w:cs="細明體"/>
                <w:lang w:eastAsia="zh-TW"/>
              </w:rPr>
              <w:t>(</w:t>
            </w:r>
            <w:r w:rsidRPr="00E767F0">
              <w:rPr>
                <w:rFonts w:ascii="新細明體" w:hAnsi="新細明體" w:cs="細明體" w:hint="eastAsia"/>
                <w:lang w:eastAsia="zh-TW"/>
              </w:rPr>
              <w:t>台灣大學建築與城鄉研究所博士生</w:t>
            </w:r>
            <w:r w:rsidRPr="00E767F0">
              <w:rPr>
                <w:rFonts w:ascii="新細明體" w:hAnsi="新細明體" w:cs="細明體"/>
                <w:lang w:eastAsia="zh-TW"/>
              </w:rPr>
              <w:t>)</w:t>
            </w:r>
          </w:p>
        </w:tc>
        <w:tc>
          <w:tcPr>
            <w:tcW w:w="460" w:type="pct"/>
            <w:gridSpan w:val="2"/>
            <w:shd w:val="clear" w:color="auto" w:fill="FFFF99"/>
          </w:tcPr>
          <w:p w:rsidR="00C8112F" w:rsidRPr="00E767F0" w:rsidRDefault="00C8112F" w:rsidP="00951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  <w:r w:rsidRPr="00E767F0">
              <w:rPr>
                <w:rFonts w:ascii="新細明體" w:hAnsi="新細明體" w:cs="細明體" w:hint="eastAsia"/>
                <w:lang w:eastAsia="zh-TW"/>
              </w:rPr>
              <w:t>原鄉河灘地長出的紅寶石</w:t>
            </w:r>
            <w:r w:rsidRPr="00E767F0">
              <w:rPr>
                <w:rFonts w:ascii="新細明體" w:hAnsi="新細明體" w:cs="Arial Unicode MS"/>
                <w:lang w:eastAsia="zh-TW"/>
              </w:rPr>
              <w:t>:</w:t>
            </w:r>
            <w:r w:rsidRPr="00E767F0">
              <w:rPr>
                <w:rFonts w:ascii="新細明體" w:hAnsi="新細明體" w:cs="細明體" w:hint="eastAsia"/>
                <w:lang w:eastAsia="zh-TW"/>
              </w:rPr>
              <w:t>災害、動遷與社群韌性</w:t>
            </w:r>
          </w:p>
        </w:tc>
        <w:tc>
          <w:tcPr>
            <w:tcW w:w="540" w:type="pct"/>
            <w:gridSpan w:val="2"/>
            <w:shd w:val="clear" w:color="auto" w:fill="FFFF99"/>
          </w:tcPr>
          <w:p w:rsidR="00C8112F" w:rsidRPr="00E767F0" w:rsidRDefault="00C8112F" w:rsidP="00951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  <w:r w:rsidRPr="00E767F0">
              <w:rPr>
                <w:rFonts w:ascii="新細明體" w:hAnsi="新細明體" w:cs="細明體" w:hint="eastAsia"/>
                <w:lang w:eastAsia="zh-TW"/>
              </w:rPr>
              <w:t>林義鈞</w:t>
            </w:r>
            <w:r w:rsidRPr="00E767F0">
              <w:rPr>
                <w:rFonts w:ascii="Helvetica" w:hAnsi="Helvetica" w:cs="Helvetica" w:hint="eastAsia"/>
                <w:lang w:eastAsia="zh-TW"/>
              </w:rPr>
              <w:t>（國立政治大學國家發展研究所</w:t>
            </w:r>
            <w:r>
              <w:rPr>
                <w:rFonts w:ascii="Helvetica" w:hAnsi="Helvetica" w:cs="Helvetica" w:hint="eastAsia"/>
                <w:lang w:eastAsia="zh-TW"/>
              </w:rPr>
              <w:t>副</w:t>
            </w:r>
            <w:r w:rsidRPr="00E767F0">
              <w:rPr>
                <w:rFonts w:ascii="Helvetica" w:hAnsi="Helvetica" w:cs="Helvetica" w:hint="eastAsia"/>
                <w:lang w:eastAsia="zh-TW"/>
              </w:rPr>
              <w:t>教授）</w:t>
            </w:r>
          </w:p>
        </w:tc>
      </w:tr>
      <w:tr w:rsidR="00C8112F" w:rsidRPr="00E767F0" w:rsidTr="002F32CF">
        <w:trPr>
          <w:trHeight w:val="285"/>
        </w:trPr>
        <w:tc>
          <w:tcPr>
            <w:tcW w:w="333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新細明體"/>
                <w:lang w:eastAsia="zh-TW"/>
              </w:rPr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  <w:smartTag w:uri="urn:schemas-microsoft-com:office:smarttags" w:element="PersonName">
              <w:smartTagPr>
                <w:attr w:name="ProductID" w:val="劉宜"/>
              </w:smartTagPr>
              <w:r w:rsidRPr="00E767F0">
                <w:rPr>
                  <w:rFonts w:ascii="新細明體" w:hAnsi="新細明體" w:cs="細明體" w:hint="eastAsia"/>
                  <w:lang w:eastAsia="zh-TW"/>
                </w:rPr>
                <w:t>劉宜</w:t>
              </w:r>
            </w:smartTag>
            <w:r w:rsidRPr="00E767F0">
              <w:rPr>
                <w:rFonts w:ascii="新細明體" w:hAnsi="新細明體" w:cs="細明體" w:hint="eastAsia"/>
                <w:lang w:eastAsia="zh-TW"/>
              </w:rPr>
              <w:t>君</w:t>
            </w:r>
            <w:r w:rsidRPr="00E767F0">
              <w:rPr>
                <w:rFonts w:ascii="新細明體" w:hAnsi="新細明體" w:cs="細明體"/>
                <w:lang w:eastAsia="zh-TW"/>
              </w:rPr>
              <w:t>(</w:t>
            </w:r>
            <w:r w:rsidRPr="00E767F0">
              <w:rPr>
                <w:rFonts w:ascii="新細明體" w:hAnsi="新細明體" w:cs="細明體" w:hint="eastAsia"/>
                <w:lang w:eastAsia="zh-TW"/>
              </w:rPr>
              <w:t>元智大學社會暨政策科學學系教授</w:t>
            </w:r>
            <w:r w:rsidRPr="00E767F0">
              <w:rPr>
                <w:rFonts w:ascii="新細明體" w:hAnsi="新細明體" w:cs="細明體"/>
                <w:lang w:eastAsia="zh-TW"/>
              </w:rPr>
              <w:t>)</w:t>
            </w:r>
          </w:p>
        </w:tc>
        <w:tc>
          <w:tcPr>
            <w:tcW w:w="485" w:type="pct"/>
            <w:gridSpan w:val="3"/>
            <w:shd w:val="clear" w:color="auto" w:fill="E5B8B7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  <w:r w:rsidRPr="00E767F0">
              <w:rPr>
                <w:rFonts w:ascii="新細明體" w:hAnsi="新細明體" w:cs="細明體" w:hint="eastAsia"/>
                <w:lang w:eastAsia="zh-TW"/>
              </w:rPr>
              <w:t>新世代族群意象與認同之實證研究</w:t>
            </w:r>
          </w:p>
        </w:tc>
        <w:tc>
          <w:tcPr>
            <w:tcW w:w="546" w:type="pct"/>
            <w:gridSpan w:val="3"/>
            <w:shd w:val="clear" w:color="auto" w:fill="E5B8B7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新細明體"/>
                <w:lang w:eastAsia="zh-TW"/>
              </w:rPr>
            </w:pPr>
            <w:r w:rsidRPr="00E767F0">
              <w:rPr>
                <w:rFonts w:ascii="新細明體" w:hAnsi="新細明體" w:cs="細明體" w:hint="eastAsia"/>
                <w:lang w:eastAsia="zh-TW"/>
              </w:rPr>
              <w:t>施正鋒</w:t>
            </w:r>
            <w:r w:rsidRPr="00E767F0">
              <w:rPr>
                <w:rFonts w:ascii="Helvetica" w:hAnsi="Helvetica" w:cs="Helvetica" w:hint="eastAsia"/>
                <w:lang w:eastAsia="zh-TW"/>
              </w:rPr>
              <w:t>（東華大學民族事務與發展學系教授）</w:t>
            </w:r>
          </w:p>
        </w:tc>
        <w:tc>
          <w:tcPr>
            <w:tcW w:w="575" w:type="pct"/>
            <w:gridSpan w:val="5"/>
            <w:shd w:val="clear" w:color="auto" w:fill="FBD4B4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  <w:r w:rsidRPr="00E767F0">
              <w:rPr>
                <w:rFonts w:ascii="新細明體" w:hAnsi="新細明體" w:cs="細明體" w:hint="eastAsia"/>
                <w:lang w:eastAsia="zh-TW"/>
              </w:rPr>
              <w:t>廖婉婷</w:t>
            </w:r>
            <w:r w:rsidRPr="00E767F0">
              <w:rPr>
                <w:rFonts w:ascii="新細明體" w:hAnsi="新細明體" w:cs="細明體"/>
                <w:lang w:eastAsia="zh-TW"/>
              </w:rPr>
              <w:t>(</w:t>
            </w:r>
            <w:r w:rsidRPr="00E767F0">
              <w:rPr>
                <w:rFonts w:ascii="新細明體" w:hAnsi="新細明體" w:cs="細明體" w:hint="eastAsia"/>
                <w:lang w:eastAsia="zh-TW"/>
              </w:rPr>
              <w:t>政治大學外交學系碩士班研究生</w:t>
            </w:r>
            <w:r w:rsidRPr="00E767F0">
              <w:rPr>
                <w:rFonts w:ascii="新細明體" w:hAnsi="新細明體" w:cs="細明體"/>
                <w:lang w:eastAsia="zh-TW"/>
              </w:rPr>
              <w:t>)</w:t>
            </w:r>
          </w:p>
        </w:tc>
        <w:tc>
          <w:tcPr>
            <w:tcW w:w="485" w:type="pct"/>
            <w:gridSpan w:val="3"/>
            <w:shd w:val="clear" w:color="auto" w:fill="FBD4B4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  <w:r w:rsidRPr="00E767F0">
              <w:rPr>
                <w:rFonts w:ascii="新細明體" w:hAnsi="新細明體" w:cs="細明體" w:hint="eastAsia"/>
                <w:lang w:eastAsia="zh-TW"/>
              </w:rPr>
              <w:t>國家同質性與區域整合：中亞的挑戰與展望</w:t>
            </w:r>
          </w:p>
        </w:tc>
        <w:tc>
          <w:tcPr>
            <w:tcW w:w="485" w:type="pct"/>
            <w:gridSpan w:val="3"/>
            <w:shd w:val="clear" w:color="auto" w:fill="FBD4B4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 w:cs="細明體"/>
                <w:lang w:eastAsia="zh-TW"/>
              </w:rPr>
            </w:pPr>
            <w:r w:rsidRPr="00E767F0">
              <w:rPr>
                <w:rFonts w:ascii="新細明體" w:hAnsi="新細明體" w:cs="細明體" w:hint="eastAsia"/>
                <w:lang w:eastAsia="zh-TW"/>
              </w:rPr>
              <w:t>鄭欽模</w:t>
            </w:r>
            <w:r w:rsidRPr="00E767F0">
              <w:rPr>
                <w:rFonts w:hint="eastAsia"/>
                <w:lang w:val="de-DE" w:eastAsia="zh-TW"/>
              </w:rPr>
              <w:t>（淡江大學國際關係與外交學系副教授兼系主任）</w:t>
            </w:r>
          </w:p>
        </w:tc>
        <w:tc>
          <w:tcPr>
            <w:tcW w:w="576" w:type="pct"/>
            <w:gridSpan w:val="4"/>
            <w:shd w:val="clear" w:color="auto" w:fill="FFFF99"/>
          </w:tcPr>
          <w:p w:rsidR="00C8112F" w:rsidRPr="00E767F0" w:rsidRDefault="00C8112F" w:rsidP="00951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  <w:r w:rsidRPr="00E767F0">
              <w:rPr>
                <w:rFonts w:ascii="新細明體" w:hAnsi="新細明體" w:cs="細明體" w:hint="eastAsia"/>
                <w:lang w:eastAsia="zh-TW"/>
              </w:rPr>
              <w:t>吳宗憲</w:t>
            </w:r>
            <w:r w:rsidRPr="00E767F0">
              <w:rPr>
                <w:rFonts w:ascii="新細明體" w:hAnsi="新細明體" w:cs="細明體"/>
                <w:lang w:eastAsia="zh-TW"/>
              </w:rPr>
              <w:t>(</w:t>
            </w:r>
            <w:r w:rsidRPr="00E767F0">
              <w:rPr>
                <w:rFonts w:ascii="新細明體" w:hAnsi="新細明體" w:cs="細明體" w:hint="eastAsia"/>
                <w:lang w:eastAsia="zh-TW"/>
              </w:rPr>
              <w:t>臺南大學行政管理學系副教授</w:t>
            </w:r>
            <w:r w:rsidRPr="00E767F0">
              <w:rPr>
                <w:rFonts w:ascii="新細明體" w:hAnsi="新細明體" w:cs="細明體"/>
                <w:lang w:eastAsia="zh-TW"/>
              </w:rPr>
              <w:t>)</w:t>
            </w:r>
          </w:p>
        </w:tc>
        <w:tc>
          <w:tcPr>
            <w:tcW w:w="460" w:type="pct"/>
            <w:gridSpan w:val="2"/>
            <w:shd w:val="clear" w:color="auto" w:fill="FFFF99"/>
          </w:tcPr>
          <w:p w:rsidR="00C8112F" w:rsidRPr="00E767F0" w:rsidRDefault="00C8112F" w:rsidP="00951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  <w:r w:rsidRPr="00E767F0">
              <w:rPr>
                <w:rFonts w:ascii="新細明體" w:hAnsi="新細明體" w:cs="細明體" w:hint="eastAsia"/>
                <w:lang w:eastAsia="zh-TW"/>
              </w:rPr>
              <w:t>以政策試點解決爭議性道德政策之分析</w:t>
            </w:r>
            <w:r w:rsidRPr="00E767F0">
              <w:rPr>
                <w:rFonts w:ascii="新細明體" w:cs="Arial Unicode MS"/>
                <w:lang w:eastAsia="zh-TW"/>
              </w:rPr>
              <w:t>-</w:t>
            </w:r>
            <w:r w:rsidRPr="00E767F0">
              <w:rPr>
                <w:rFonts w:ascii="新細明體" w:hAnsi="新細明體" w:cs="細明體" w:hint="eastAsia"/>
                <w:lang w:eastAsia="zh-TW"/>
              </w:rPr>
              <w:t>以宜蘭縣流浪犬</w:t>
            </w:r>
            <w:r w:rsidRPr="00E767F0">
              <w:rPr>
                <w:rFonts w:ascii="新細明體" w:hAnsi="新細明體" w:cs="Arial Unicode MS"/>
                <w:lang w:eastAsia="zh-TW"/>
              </w:rPr>
              <w:t>TNR</w:t>
            </w:r>
            <w:r w:rsidRPr="00E767F0">
              <w:rPr>
                <w:rFonts w:ascii="新細明體" w:hAnsi="新細明體" w:cs="細明體" w:hint="eastAsia"/>
                <w:lang w:eastAsia="zh-TW"/>
              </w:rPr>
              <w:t>政策為例</w:t>
            </w:r>
          </w:p>
        </w:tc>
        <w:tc>
          <w:tcPr>
            <w:tcW w:w="540" w:type="pct"/>
            <w:gridSpan w:val="2"/>
            <w:shd w:val="clear" w:color="auto" w:fill="FFFF99"/>
          </w:tcPr>
          <w:p w:rsidR="00C8112F" w:rsidRPr="00E767F0" w:rsidRDefault="00C8112F" w:rsidP="00951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  <w:r w:rsidRPr="00E767F0">
              <w:rPr>
                <w:rFonts w:ascii="新細明體" w:hAnsi="新細明體" w:cs="細明體" w:hint="eastAsia"/>
                <w:lang w:eastAsia="zh-TW"/>
              </w:rPr>
              <w:t>王志弘</w:t>
            </w:r>
            <w:r w:rsidRPr="00E767F0">
              <w:rPr>
                <w:rFonts w:ascii="Helvetica" w:hAnsi="Helvetica" w:cs="Helvetica" w:hint="eastAsia"/>
                <w:lang w:eastAsia="zh-TW"/>
              </w:rPr>
              <w:t>（台灣大學建築與城鄉研究所教授）</w:t>
            </w:r>
          </w:p>
        </w:tc>
      </w:tr>
      <w:tr w:rsidR="00C8112F" w:rsidRPr="00E767F0" w:rsidTr="002F32CF">
        <w:trPr>
          <w:trHeight w:val="285"/>
        </w:trPr>
        <w:tc>
          <w:tcPr>
            <w:tcW w:w="333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新細明體"/>
                <w:lang w:eastAsia="zh-TW"/>
              </w:rPr>
            </w:pP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  <w:r w:rsidRPr="00E767F0">
              <w:rPr>
                <w:rFonts w:ascii="新細明體" w:hAnsi="新細明體" w:cs="細明體" w:hint="eastAsia"/>
                <w:lang w:eastAsia="zh-TW"/>
              </w:rPr>
              <w:t>曹博凱</w:t>
            </w:r>
            <w:r w:rsidRPr="00E767F0">
              <w:rPr>
                <w:rFonts w:ascii="新細明體" w:hAnsi="新細明體" w:cs="細明體"/>
                <w:lang w:eastAsia="zh-TW"/>
              </w:rPr>
              <w:t>(</w:t>
            </w:r>
            <w:r w:rsidRPr="00E767F0">
              <w:rPr>
                <w:rFonts w:ascii="新細明體" w:hAnsi="新細明體" w:cs="細明體" w:hint="eastAsia"/>
                <w:lang w:eastAsia="zh-TW"/>
              </w:rPr>
              <w:t>台灣大學國家發展研究所碩士生</w:t>
            </w:r>
            <w:r w:rsidRPr="00E767F0">
              <w:rPr>
                <w:rFonts w:ascii="新細明體" w:hAnsi="新細明體" w:cs="細明體"/>
                <w:lang w:eastAsia="zh-TW"/>
              </w:rPr>
              <w:t>)</w:t>
            </w:r>
          </w:p>
        </w:tc>
        <w:tc>
          <w:tcPr>
            <w:tcW w:w="485" w:type="pct"/>
            <w:gridSpan w:val="3"/>
            <w:shd w:val="clear" w:color="auto" w:fill="E5B8B7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  <w:r w:rsidRPr="00E767F0">
              <w:rPr>
                <w:rFonts w:ascii="新細明體" w:hAnsi="新細明體" w:cs="細明體" w:hint="eastAsia"/>
                <w:lang w:eastAsia="zh-TW"/>
              </w:rPr>
              <w:t>中國的多樣差序政府信任：一項基於第三波亞洲民主動態調查的分析</w:t>
            </w:r>
          </w:p>
        </w:tc>
        <w:tc>
          <w:tcPr>
            <w:tcW w:w="546" w:type="pct"/>
            <w:gridSpan w:val="3"/>
            <w:shd w:val="clear" w:color="auto" w:fill="E5B8B7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  <w:r w:rsidRPr="00E767F0">
              <w:rPr>
                <w:rFonts w:ascii="新細明體" w:hAnsi="新細明體" w:cs="細明體" w:hint="eastAsia"/>
                <w:lang w:eastAsia="zh-TW"/>
              </w:rPr>
              <w:t>蕭怡靖</w:t>
            </w:r>
            <w:r w:rsidRPr="00E767F0">
              <w:rPr>
                <w:rFonts w:hint="eastAsia"/>
                <w:lang w:val="de-DE" w:eastAsia="zh-TW"/>
              </w:rPr>
              <w:t>（淡江大學公共行政學系副教授兼系主任）</w:t>
            </w:r>
          </w:p>
        </w:tc>
        <w:tc>
          <w:tcPr>
            <w:tcW w:w="575" w:type="pct"/>
            <w:gridSpan w:val="5"/>
            <w:shd w:val="clear" w:color="auto" w:fill="FBD4B4"/>
          </w:tcPr>
          <w:p w:rsidR="00C8112F" w:rsidRPr="00E767F0" w:rsidRDefault="00C8112F" w:rsidP="00AF5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  <w:r w:rsidRPr="00E767F0">
              <w:rPr>
                <w:rFonts w:ascii="新細明體" w:hAnsi="新細明體" w:cs="細明體" w:hint="eastAsia"/>
                <w:lang w:eastAsia="zh-TW"/>
              </w:rPr>
              <w:t>吳得源</w:t>
            </w:r>
            <w:r w:rsidRPr="00E767F0">
              <w:rPr>
                <w:rFonts w:ascii="新細明體" w:hAnsi="新細明體" w:cs="細明體"/>
                <w:lang w:eastAsia="zh-TW"/>
              </w:rPr>
              <w:t>(</w:t>
            </w:r>
            <w:r w:rsidRPr="00E767F0">
              <w:rPr>
                <w:rFonts w:ascii="新細明體" w:hAnsi="新細明體" w:cs="細明體" w:hint="eastAsia"/>
                <w:lang w:eastAsia="zh-TW"/>
              </w:rPr>
              <w:t>政治大學社會科學學院亞太研究英語博士學</w:t>
            </w:r>
            <w:smartTag w:uri="urn:schemas-microsoft-com:office:smarttags" w:element="PersonName">
              <w:smartTagPr>
                <w:attr w:name="ProductID" w:val="程副"/>
              </w:smartTagPr>
              <w:r w:rsidRPr="00E767F0">
                <w:rPr>
                  <w:rFonts w:ascii="新細明體" w:hAnsi="新細明體" w:cs="細明體" w:hint="eastAsia"/>
                  <w:lang w:eastAsia="zh-TW"/>
                </w:rPr>
                <w:t>程副</w:t>
              </w:r>
            </w:smartTag>
            <w:r w:rsidRPr="00E767F0">
              <w:rPr>
                <w:rFonts w:ascii="新細明體" w:hAnsi="新細明體" w:cs="細明體" w:hint="eastAsia"/>
                <w:lang w:eastAsia="zh-TW"/>
              </w:rPr>
              <w:t>教授</w:t>
            </w:r>
            <w:r w:rsidRPr="00E767F0">
              <w:rPr>
                <w:rFonts w:ascii="新細明體" w:hAnsi="新細明體" w:cs="細明體"/>
                <w:lang w:eastAsia="zh-TW"/>
              </w:rPr>
              <w:t>)</w:t>
            </w:r>
          </w:p>
        </w:tc>
        <w:tc>
          <w:tcPr>
            <w:tcW w:w="485" w:type="pct"/>
            <w:gridSpan w:val="3"/>
            <w:shd w:val="clear" w:color="auto" w:fill="FBD4B4"/>
          </w:tcPr>
          <w:p w:rsidR="00C8112F" w:rsidRPr="00E767F0" w:rsidRDefault="00C8112F" w:rsidP="00AB1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  <w:r w:rsidRPr="00E767F0">
              <w:rPr>
                <w:rFonts w:ascii="新細明體" w:cs="Arial Unicode MS"/>
                <w:lang w:eastAsia="zh-TW"/>
              </w:rPr>
              <w:t> </w:t>
            </w:r>
            <w:r w:rsidRPr="00E767F0">
              <w:rPr>
                <w:rFonts w:ascii="新細明體" w:hAnsi="新細明體" w:cs="細明體" w:hint="eastAsia"/>
                <w:lang w:eastAsia="zh-TW"/>
              </w:rPr>
              <w:t>重塑環境與發展合作？中國國合會的角色</w:t>
            </w:r>
          </w:p>
        </w:tc>
        <w:tc>
          <w:tcPr>
            <w:tcW w:w="485" w:type="pct"/>
            <w:gridSpan w:val="3"/>
            <w:shd w:val="clear" w:color="auto" w:fill="FBD4B4"/>
          </w:tcPr>
          <w:p w:rsidR="00C8112F" w:rsidRPr="00E767F0" w:rsidRDefault="00C8112F" w:rsidP="001B1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u w:val="single"/>
                <w:lang w:eastAsia="zh-TW"/>
              </w:rPr>
            </w:pPr>
            <w:r w:rsidRPr="00E767F0">
              <w:rPr>
                <w:rFonts w:ascii="新細明體" w:hAnsi="新細明體" w:cs="細明體" w:hint="eastAsia"/>
                <w:lang w:eastAsia="zh-TW"/>
              </w:rPr>
              <w:t>紀舜傑（</w:t>
            </w: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淡江大學教育學院未來學研究所所長）</w:t>
            </w:r>
          </w:p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</w:p>
        </w:tc>
        <w:tc>
          <w:tcPr>
            <w:tcW w:w="576" w:type="pct"/>
            <w:gridSpan w:val="4"/>
            <w:shd w:val="clear" w:color="auto" w:fill="FFFF99"/>
          </w:tcPr>
          <w:p w:rsidR="00C8112F" w:rsidRPr="00E767F0" w:rsidRDefault="00C8112F" w:rsidP="00951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  <w:r w:rsidRPr="00E767F0">
              <w:rPr>
                <w:rFonts w:ascii="新細明體" w:hAnsi="新細明體" w:cs="細明體" w:hint="eastAsia"/>
                <w:lang w:eastAsia="zh-TW"/>
              </w:rPr>
              <w:t>賴俊魁</w:t>
            </w:r>
            <w:r w:rsidRPr="00E767F0">
              <w:rPr>
                <w:rFonts w:ascii="新細明體" w:hAnsi="新細明體" w:cs="細明體"/>
                <w:lang w:eastAsia="zh-TW"/>
              </w:rPr>
              <w:t>(</w:t>
            </w:r>
            <w:r w:rsidRPr="00E767F0">
              <w:rPr>
                <w:rFonts w:ascii="新細明體" w:hAnsi="新細明體" w:cs="細明體" w:hint="eastAsia"/>
                <w:lang w:eastAsia="zh-TW"/>
              </w:rPr>
              <w:t>政治大學</w:t>
            </w:r>
            <w:r w:rsidRPr="00E767F0">
              <w:rPr>
                <w:rFonts w:ascii="新細明體" w:hAnsi="新細明體" w:cs="細明體"/>
                <w:lang w:eastAsia="zh-TW"/>
              </w:rPr>
              <w:t xml:space="preserve"> </w:t>
            </w:r>
            <w:r w:rsidRPr="00E767F0">
              <w:rPr>
                <w:rFonts w:ascii="新細明體" w:hAnsi="新細明體" w:cs="細明體" w:hint="eastAsia"/>
                <w:lang w:eastAsia="zh-TW"/>
              </w:rPr>
              <w:t>亞太研究英語博士學位學</w:t>
            </w:r>
            <w:smartTag w:uri="urn:schemas-microsoft-com:office:smarttags" w:element="PersonName">
              <w:smartTagPr>
                <w:attr w:name="ProductID" w:val="程"/>
              </w:smartTagPr>
              <w:r w:rsidRPr="00E767F0">
                <w:rPr>
                  <w:rFonts w:ascii="新細明體" w:hAnsi="新細明體" w:cs="細明體" w:hint="eastAsia"/>
                  <w:lang w:eastAsia="zh-TW"/>
                </w:rPr>
                <w:t>程</w:t>
              </w:r>
            </w:smartTag>
            <w:r w:rsidRPr="00E767F0">
              <w:rPr>
                <w:rFonts w:ascii="新細明體" w:hAnsi="新細明體" w:cs="細明體" w:hint="eastAsia"/>
                <w:lang w:eastAsia="zh-TW"/>
              </w:rPr>
              <w:t>博士生</w:t>
            </w:r>
            <w:r w:rsidRPr="00E767F0">
              <w:rPr>
                <w:rFonts w:ascii="新細明體" w:hAnsi="新細明體" w:cs="細明體"/>
                <w:lang w:eastAsia="zh-TW"/>
              </w:rPr>
              <w:t>)</w:t>
            </w:r>
            <w:r>
              <w:rPr>
                <w:rFonts w:ascii="新細明體" w:hAnsi="新細明體" w:cs="細明體"/>
                <w:lang w:eastAsia="zh-TW"/>
              </w:rPr>
              <w:t>(</w:t>
            </w:r>
            <w:r>
              <w:rPr>
                <w:rFonts w:ascii="新細明體" w:hAnsi="新細明體" w:cs="細明體" w:hint="eastAsia"/>
                <w:lang w:eastAsia="zh-TW"/>
              </w:rPr>
              <w:t>聯繫中</w:t>
            </w:r>
            <w:r>
              <w:rPr>
                <w:rFonts w:ascii="新細明體" w:hAnsi="新細明體" w:cs="細明體"/>
                <w:lang w:eastAsia="zh-TW"/>
              </w:rPr>
              <w:t>)</w:t>
            </w:r>
          </w:p>
        </w:tc>
        <w:tc>
          <w:tcPr>
            <w:tcW w:w="460" w:type="pct"/>
            <w:gridSpan w:val="2"/>
            <w:shd w:val="clear" w:color="auto" w:fill="FFFF99"/>
          </w:tcPr>
          <w:p w:rsidR="00C8112F" w:rsidRPr="005B644E" w:rsidRDefault="00C8112F" w:rsidP="00951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</w:rPr>
            </w:pPr>
            <w:r w:rsidRPr="005B644E">
              <w:rPr>
                <w:rFonts w:ascii="新細明體" w:hAnsi="新細明體" w:cs="Arial Unicode MS"/>
              </w:rPr>
              <w:t xml:space="preserve">Innovation in Sustainable Development: </w:t>
            </w:r>
            <w:smartTag w:uri="urn:schemas-microsoft-com:office:smarttags" w:element="place">
              <w:smartTag w:uri="urn:schemas-microsoft-com:office:smarttags" w:element="State">
                <w:r w:rsidRPr="005B644E">
                  <w:rPr>
                    <w:rFonts w:ascii="新細明體" w:hAnsi="新細明體" w:cs="Arial Unicode MS"/>
                  </w:rPr>
                  <w:t>Shandong</w:t>
                </w:r>
              </w:smartTag>
            </w:smartTag>
            <w:r w:rsidRPr="005B644E">
              <w:rPr>
                <w:rFonts w:ascii="新細明體" w:hAnsi="新細明體" w:cs="Arial Unicode MS"/>
              </w:rPr>
              <w:t>, Photovoltaic Development, and Agriculture</w:t>
            </w:r>
          </w:p>
        </w:tc>
        <w:tc>
          <w:tcPr>
            <w:tcW w:w="540" w:type="pct"/>
            <w:gridSpan w:val="2"/>
            <w:shd w:val="clear" w:color="auto" w:fill="FFFF99"/>
          </w:tcPr>
          <w:p w:rsidR="00C8112F" w:rsidRPr="005B644E" w:rsidRDefault="00C8112F" w:rsidP="00951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  <w:r w:rsidRPr="005B644E">
              <w:rPr>
                <w:rFonts w:ascii="新細明體" w:hAnsi="新細明體" w:cs="細明體" w:hint="eastAsia"/>
                <w:lang w:eastAsia="zh-TW"/>
              </w:rPr>
              <w:t>陳建甫</w:t>
            </w:r>
            <w:r w:rsidRPr="005B644E">
              <w:rPr>
                <w:rFonts w:ascii="細明體" w:eastAsia="細明體" w:hAnsi="細明體" w:cs="細明體" w:hint="eastAsia"/>
                <w:szCs w:val="20"/>
                <w:lang w:eastAsia="zh-TW"/>
              </w:rPr>
              <w:t>（</w:t>
            </w:r>
            <w:r w:rsidRPr="005B644E">
              <w:rPr>
                <w:rFonts w:hint="eastAsia"/>
                <w:lang w:val="de-DE" w:eastAsia="zh-TW"/>
              </w:rPr>
              <w:t>淡江大學中國大陸研究所副教授</w:t>
            </w:r>
            <w:r w:rsidRPr="005B644E">
              <w:rPr>
                <w:rFonts w:ascii="細明體" w:eastAsia="細明體" w:hAnsi="細明體" w:cs="細明體" w:hint="eastAsia"/>
                <w:szCs w:val="20"/>
                <w:lang w:eastAsia="zh-TW"/>
              </w:rPr>
              <w:t>）</w:t>
            </w:r>
          </w:p>
        </w:tc>
      </w:tr>
      <w:tr w:rsidR="00C8112F" w:rsidRPr="00E767F0" w:rsidTr="002F32CF">
        <w:trPr>
          <w:trHeight w:val="285"/>
        </w:trPr>
        <w:tc>
          <w:tcPr>
            <w:tcW w:w="333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新細明體"/>
                <w:lang w:eastAsia="zh-TW"/>
              </w:rPr>
            </w:pPr>
          </w:p>
        </w:tc>
        <w:tc>
          <w:tcPr>
            <w:tcW w:w="515" w:type="pct"/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  <w:r w:rsidRPr="00E767F0">
              <w:rPr>
                <w:rFonts w:ascii="新細明體" w:hAnsi="新細明體" w:cs="細明體" w:hint="eastAsia"/>
                <w:lang w:eastAsia="zh-TW"/>
              </w:rPr>
              <w:t>陳恆佑</w:t>
            </w:r>
            <w:r w:rsidRPr="00E767F0">
              <w:rPr>
                <w:rFonts w:ascii="新細明體" w:hAnsi="新細明體" w:cs="細明體"/>
                <w:lang w:eastAsia="zh-TW"/>
              </w:rPr>
              <w:t>(</w:t>
            </w:r>
            <w:r w:rsidRPr="00E767F0">
              <w:rPr>
                <w:rFonts w:ascii="新細明體" w:hAnsi="新細明體" w:cs="細明體" w:hint="eastAsia"/>
                <w:lang w:eastAsia="zh-TW"/>
              </w:rPr>
              <w:t>政治大學國家發展所研究生</w:t>
            </w:r>
            <w:r w:rsidRPr="00E767F0">
              <w:rPr>
                <w:rFonts w:ascii="新細明體" w:hAnsi="新細明體" w:cs="細明體"/>
                <w:lang w:eastAsia="zh-TW"/>
              </w:rPr>
              <w:t>)</w:t>
            </w:r>
          </w:p>
        </w:tc>
        <w:tc>
          <w:tcPr>
            <w:tcW w:w="485" w:type="pct"/>
            <w:gridSpan w:val="3"/>
            <w:shd w:val="clear" w:color="auto" w:fill="E5B8B7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  <w:r w:rsidRPr="00E767F0">
              <w:rPr>
                <w:rFonts w:ascii="新細明體" w:hAnsi="新細明體" w:cs="細明體" w:hint="eastAsia"/>
                <w:lang w:eastAsia="zh-TW"/>
              </w:rPr>
              <w:t>候選人背景與選舉得票的相關性</w:t>
            </w:r>
            <w:r w:rsidRPr="00E767F0">
              <w:rPr>
                <w:rFonts w:ascii="新細明體" w:hAnsi="新細明體" w:cs="Arial Unicode MS"/>
                <w:lang w:eastAsia="zh-TW"/>
              </w:rPr>
              <w:t>:</w:t>
            </w:r>
            <w:r w:rsidRPr="00E767F0">
              <w:rPr>
                <w:rFonts w:ascii="新細明體" w:hAnsi="新細明體" w:cs="細明體" w:hint="eastAsia"/>
                <w:lang w:eastAsia="zh-TW"/>
              </w:rPr>
              <w:t>以</w:t>
            </w:r>
            <w:r w:rsidRPr="00E767F0">
              <w:rPr>
                <w:rFonts w:ascii="新細明體" w:hAnsi="新細明體" w:cs="Arial Unicode MS"/>
                <w:lang w:eastAsia="zh-TW"/>
              </w:rPr>
              <w:t>2001~2014</w:t>
            </w:r>
            <w:r w:rsidRPr="00E767F0">
              <w:rPr>
                <w:rFonts w:ascii="新細明體" w:hAnsi="新細明體" w:cs="細明體" w:hint="eastAsia"/>
                <w:lang w:eastAsia="zh-TW"/>
              </w:rPr>
              <w:t>年台灣縣市長選舉為例</w:t>
            </w:r>
          </w:p>
        </w:tc>
        <w:tc>
          <w:tcPr>
            <w:tcW w:w="546" w:type="pct"/>
            <w:gridSpan w:val="3"/>
            <w:shd w:val="clear" w:color="auto" w:fill="E5B8B7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  <w:r w:rsidRPr="00E767F0">
              <w:rPr>
                <w:rFonts w:ascii="新細明體" w:hAnsi="新細明體" w:cs="細明體" w:hint="eastAsia"/>
                <w:lang w:eastAsia="zh-TW"/>
              </w:rPr>
              <w:t>蕭怡靖</w:t>
            </w:r>
            <w:r w:rsidRPr="00E767F0">
              <w:rPr>
                <w:rFonts w:hint="eastAsia"/>
                <w:lang w:val="de-DE" w:eastAsia="zh-TW"/>
              </w:rPr>
              <w:t>（淡江大學公共行政學系副教授兼系主任）</w:t>
            </w:r>
          </w:p>
        </w:tc>
        <w:tc>
          <w:tcPr>
            <w:tcW w:w="575" w:type="pct"/>
            <w:gridSpan w:val="5"/>
            <w:shd w:val="clear" w:color="auto" w:fill="FBD4B4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</w:p>
        </w:tc>
        <w:tc>
          <w:tcPr>
            <w:tcW w:w="485" w:type="pct"/>
            <w:gridSpan w:val="3"/>
            <w:shd w:val="clear" w:color="auto" w:fill="FBD4B4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</w:p>
        </w:tc>
        <w:tc>
          <w:tcPr>
            <w:tcW w:w="485" w:type="pct"/>
            <w:gridSpan w:val="3"/>
            <w:shd w:val="clear" w:color="auto" w:fill="FBD4B4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</w:p>
        </w:tc>
        <w:tc>
          <w:tcPr>
            <w:tcW w:w="576" w:type="pct"/>
            <w:gridSpan w:val="4"/>
            <w:shd w:val="clear" w:color="auto" w:fill="FFFF99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</w:p>
        </w:tc>
        <w:tc>
          <w:tcPr>
            <w:tcW w:w="460" w:type="pct"/>
            <w:gridSpan w:val="2"/>
            <w:shd w:val="clear" w:color="auto" w:fill="FFFF99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</w:p>
        </w:tc>
        <w:tc>
          <w:tcPr>
            <w:tcW w:w="540" w:type="pct"/>
            <w:gridSpan w:val="2"/>
            <w:shd w:val="clear" w:color="auto" w:fill="FFFF99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新細明體"/>
                <w:lang w:eastAsia="zh-TW"/>
              </w:rPr>
            </w:pPr>
          </w:p>
        </w:tc>
      </w:tr>
      <w:tr w:rsidR="00C8112F" w:rsidRPr="00E767F0" w:rsidTr="00FA1977">
        <w:trPr>
          <w:trHeight w:val="285"/>
        </w:trPr>
        <w:tc>
          <w:tcPr>
            <w:tcW w:w="333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</w:rPr>
            </w:pPr>
            <w:r w:rsidRPr="00E767F0">
              <w:rPr>
                <w:rFonts w:ascii="新細明體" w:hAnsi="新細明體" w:cs="Arial Unicode MS"/>
              </w:rPr>
              <w:t>12:30-14:00</w:t>
            </w:r>
          </w:p>
        </w:tc>
        <w:tc>
          <w:tcPr>
            <w:tcW w:w="4667" w:type="pct"/>
            <w:gridSpan w:val="2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 w:cs="細明體"/>
              </w:rPr>
            </w:pPr>
            <w:r w:rsidRPr="00E767F0">
              <w:rPr>
                <w:rFonts w:ascii="新細明體" w:hAnsi="新細明體" w:cs="細明體" w:hint="eastAsia"/>
              </w:rPr>
              <w:t>午餐</w:t>
            </w:r>
          </w:p>
        </w:tc>
      </w:tr>
      <w:tr w:rsidR="00C8112F" w:rsidRPr="00E767F0" w:rsidTr="002F32CF">
        <w:trPr>
          <w:trHeight w:val="285"/>
        </w:trPr>
        <w:tc>
          <w:tcPr>
            <w:tcW w:w="333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</w:rPr>
            </w:pPr>
            <w:r w:rsidRPr="00E767F0">
              <w:rPr>
                <w:rFonts w:ascii="新細明體" w:hAnsi="新細明體" w:cs="細明體" w:hint="eastAsia"/>
              </w:rPr>
              <w:t>第</w:t>
            </w:r>
            <w:r w:rsidRPr="00E767F0">
              <w:rPr>
                <w:rFonts w:ascii="新細明體" w:hAnsi="新細明體" w:cs="細明體" w:hint="eastAsia"/>
                <w:lang w:eastAsia="zh-TW"/>
              </w:rPr>
              <w:t>六</w:t>
            </w:r>
            <w:r w:rsidRPr="00E767F0">
              <w:rPr>
                <w:rFonts w:ascii="新細明體" w:hAnsi="新細明體" w:cs="細明體" w:hint="eastAsia"/>
              </w:rPr>
              <w:t>場次</w:t>
            </w:r>
          </w:p>
        </w:tc>
        <w:tc>
          <w:tcPr>
            <w:tcW w:w="1576" w:type="pct"/>
            <w:gridSpan w:val="8"/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Default="00C8112F" w:rsidP="00B46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新細明體" w:cs="Arial Unicode MS"/>
                <w:szCs w:val="20"/>
                <w:lang w:eastAsia="zh-TW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場地</w:t>
            </w:r>
            <w:r w:rsidRPr="00E767F0">
              <w:rPr>
                <w:rFonts w:ascii="新細明體" w:hAnsi="新細明體" w:cs="Arial Unicode MS"/>
                <w:szCs w:val="20"/>
                <w:lang w:eastAsia="zh-TW"/>
              </w:rPr>
              <w:t>A</w:t>
            </w:r>
          </w:p>
          <w:p w:rsidR="00C8112F" w:rsidRPr="00E767F0" w:rsidRDefault="00C8112F" w:rsidP="00B46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新細明體" w:hAnsi="新細明體" w:cs="Arial Unicode MS"/>
                <w:szCs w:val="20"/>
                <w:lang w:eastAsia="zh-TW"/>
              </w:rPr>
              <w:t>HC105</w:t>
            </w:r>
          </w:p>
        </w:tc>
        <w:tc>
          <w:tcPr>
            <w:tcW w:w="1395" w:type="pct"/>
            <w:gridSpan w:val="9"/>
            <w:shd w:val="clear" w:color="auto" w:fill="FBD4B4"/>
          </w:tcPr>
          <w:p w:rsidR="00C8112F" w:rsidRDefault="00C8112F" w:rsidP="00B46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新細明體" w:cs="Arial Unicode MS"/>
                <w:szCs w:val="20"/>
                <w:lang w:eastAsia="zh-TW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場地</w:t>
            </w:r>
            <w:r w:rsidRPr="00E767F0">
              <w:rPr>
                <w:rFonts w:ascii="新細明體" w:hAnsi="新細明體" w:cs="Arial Unicode MS"/>
                <w:szCs w:val="20"/>
                <w:lang w:eastAsia="zh-TW"/>
              </w:rPr>
              <w:t>B</w:t>
            </w:r>
          </w:p>
          <w:p w:rsidR="00C8112F" w:rsidRPr="0039653A" w:rsidRDefault="00C8112F" w:rsidP="00B46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Unicode MS" w:eastAsia="Arial Unicode MS" w:cs="Arial Unicode MS"/>
                <w:szCs w:val="20"/>
              </w:rPr>
            </w:pPr>
            <w:r>
              <w:rPr>
                <w:rFonts w:ascii="新細明體" w:hAnsi="新細明體" w:cs="Arial Unicode MS"/>
                <w:szCs w:val="20"/>
                <w:lang w:eastAsia="zh-TW"/>
              </w:rPr>
              <w:t>HC103</w:t>
            </w:r>
          </w:p>
        </w:tc>
        <w:tc>
          <w:tcPr>
            <w:tcW w:w="1696" w:type="pct"/>
            <w:gridSpan w:val="9"/>
            <w:shd w:val="clear" w:color="auto" w:fill="FFFF99"/>
          </w:tcPr>
          <w:p w:rsidR="00C8112F" w:rsidRDefault="00C8112F" w:rsidP="00B46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細明體" w:eastAsia="細明體" w:hAnsi="細明體" w:cs="細明體"/>
                <w:szCs w:val="20"/>
                <w:lang w:eastAsia="zh-TW"/>
              </w:rPr>
            </w:pPr>
            <w:r w:rsidRPr="00E767F0">
              <w:rPr>
                <w:rFonts w:ascii="新細明體" w:hAnsi="新細明體" w:cs="Arial Unicode MS" w:hint="eastAsia"/>
                <w:szCs w:val="20"/>
                <w:lang w:eastAsia="zh-TW"/>
              </w:rPr>
              <w:t>場地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C</w:t>
            </w:r>
          </w:p>
          <w:p w:rsidR="00C8112F" w:rsidRPr="0039653A" w:rsidRDefault="00C8112F" w:rsidP="00B46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Unicode MS" w:eastAsia="Arial Unicode MS" w:cs="Arial Unicode MS"/>
                <w:szCs w:val="20"/>
              </w:rPr>
            </w:pPr>
            <w:r>
              <w:rPr>
                <w:rFonts w:ascii="細明體" w:eastAsia="細明體" w:hAnsi="細明體" w:cs="細明體"/>
                <w:szCs w:val="20"/>
                <w:lang w:eastAsia="zh-TW"/>
              </w:rPr>
              <w:t>HC104</w:t>
            </w:r>
          </w:p>
        </w:tc>
      </w:tr>
      <w:tr w:rsidR="00C8112F" w:rsidRPr="00E767F0" w:rsidTr="002F32CF">
        <w:trPr>
          <w:trHeight w:val="285"/>
        </w:trPr>
        <w:tc>
          <w:tcPr>
            <w:tcW w:w="333" w:type="pct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 w:cs="細明體"/>
              </w:rPr>
            </w:pPr>
            <w:r w:rsidRPr="00E767F0">
              <w:rPr>
                <w:rFonts w:ascii="新細明體" w:hAnsi="新細明體" w:cs="Arial Unicode MS"/>
              </w:rPr>
              <w:t>14:00-15:50</w:t>
            </w:r>
          </w:p>
        </w:tc>
        <w:tc>
          <w:tcPr>
            <w:tcW w:w="1576" w:type="pct"/>
            <w:gridSpan w:val="8"/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6F22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新細明體" w:cs="細明體"/>
                <w:lang w:eastAsia="zh-TW"/>
              </w:rPr>
            </w:pPr>
            <w:r w:rsidRPr="00E767F0">
              <w:rPr>
                <w:rFonts w:ascii="新細明體" w:hAnsi="新細明體" w:cs="細明體"/>
                <w:lang w:eastAsia="zh-TW"/>
              </w:rPr>
              <w:t>6-1</w:t>
            </w:r>
            <w:r w:rsidRPr="00E767F0">
              <w:rPr>
                <w:rFonts w:ascii="新細明體" w:hAnsi="新細明體" w:cs="細明體" w:hint="eastAsia"/>
              </w:rPr>
              <w:t>基礎設施與城鄉發展</w:t>
            </w:r>
          </w:p>
        </w:tc>
        <w:tc>
          <w:tcPr>
            <w:tcW w:w="1395" w:type="pct"/>
            <w:gridSpan w:val="9"/>
            <w:shd w:val="clear" w:color="auto" w:fill="FBD4B4"/>
          </w:tcPr>
          <w:p w:rsidR="00C8112F" w:rsidRPr="00E767F0" w:rsidRDefault="00C8112F" w:rsidP="00FE46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新細明體"/>
                <w:lang w:eastAsia="zh-TW"/>
              </w:rPr>
            </w:pPr>
            <w:r w:rsidRPr="00E767F0">
              <w:rPr>
                <w:rFonts w:ascii="新細明體" w:hAnsi="新細明體" w:cs="細明體"/>
                <w:lang w:eastAsia="zh-TW"/>
              </w:rPr>
              <w:t>6-2</w:t>
            </w:r>
            <w:r w:rsidRPr="00E767F0">
              <w:rPr>
                <w:rFonts w:ascii="新細明體" w:hAnsi="新細明體" w:cs="細明體" w:hint="eastAsia"/>
              </w:rPr>
              <w:t>地方治理與創新</w:t>
            </w:r>
          </w:p>
        </w:tc>
        <w:tc>
          <w:tcPr>
            <w:tcW w:w="1696" w:type="pct"/>
            <w:gridSpan w:val="9"/>
            <w:shd w:val="clear" w:color="auto" w:fill="FFFF99"/>
          </w:tcPr>
          <w:p w:rsidR="00C8112F" w:rsidRPr="00E767F0" w:rsidRDefault="00C8112F" w:rsidP="00304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  <w:r w:rsidRPr="00E767F0">
              <w:rPr>
                <w:rFonts w:ascii="新細明體" w:hAnsi="新細明體" w:cs="細明體"/>
                <w:lang w:eastAsia="zh-TW"/>
              </w:rPr>
              <w:t>6-3</w:t>
            </w:r>
            <w:r w:rsidRPr="00E767F0">
              <w:rPr>
                <w:rFonts w:ascii="新細明體" w:hAnsi="新細明體" w:cs="細明體" w:hint="eastAsia"/>
                <w:lang w:eastAsia="zh-TW"/>
              </w:rPr>
              <w:t>永續能源與環境治理：發展模式與經驗比較</w:t>
            </w:r>
          </w:p>
        </w:tc>
      </w:tr>
      <w:tr w:rsidR="00C8112F" w:rsidRPr="00E767F0" w:rsidTr="002F32CF">
        <w:trPr>
          <w:trHeight w:val="285"/>
        </w:trPr>
        <w:tc>
          <w:tcPr>
            <w:tcW w:w="333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 w:cs="細明體"/>
                <w:lang w:eastAsia="zh-TW"/>
              </w:rPr>
            </w:pPr>
          </w:p>
        </w:tc>
        <w:tc>
          <w:tcPr>
            <w:tcW w:w="1576" w:type="pct"/>
            <w:gridSpan w:val="8"/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892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Helvetica" w:hAnsi="Helvetica" w:cs="Helvetica"/>
                <w:lang w:eastAsia="zh-TW"/>
              </w:rPr>
            </w:pPr>
            <w:r w:rsidRPr="00E767F0">
              <w:rPr>
                <w:rFonts w:ascii="新細明體" w:hAnsi="新細明體" w:cs="細明體" w:hint="eastAsia"/>
                <w:lang w:eastAsia="zh-TW"/>
              </w:rPr>
              <w:t>主持人：李酉潭</w:t>
            </w:r>
            <w:r w:rsidRPr="00E767F0">
              <w:rPr>
                <w:rFonts w:ascii="Helvetica" w:hAnsi="Helvetica" w:cs="Helvetica" w:hint="eastAsia"/>
                <w:lang w:eastAsia="zh-TW"/>
              </w:rPr>
              <w:t>（政治大學國家發展研究所教授）</w:t>
            </w:r>
          </w:p>
        </w:tc>
        <w:tc>
          <w:tcPr>
            <w:tcW w:w="1395" w:type="pct"/>
            <w:gridSpan w:val="9"/>
            <w:shd w:val="clear" w:color="auto" w:fill="FBD4B4"/>
          </w:tcPr>
          <w:p w:rsidR="00C8112F" w:rsidRPr="00E767F0" w:rsidRDefault="00C8112F" w:rsidP="00892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de-DE" w:eastAsia="zh-TW"/>
              </w:rPr>
            </w:pPr>
            <w:r w:rsidRPr="00E767F0">
              <w:rPr>
                <w:rFonts w:ascii="新細明體" w:hAnsi="新細明體" w:cs="細明體" w:hint="eastAsia"/>
                <w:lang w:eastAsia="zh-TW"/>
              </w:rPr>
              <w:t>主持人：鄧玉英</w:t>
            </w:r>
            <w:r w:rsidRPr="00E767F0">
              <w:rPr>
                <w:rFonts w:hint="eastAsia"/>
                <w:lang w:val="de-DE" w:eastAsia="zh-TW"/>
              </w:rPr>
              <w:t>（淡江大學通識與核心課程中心講師）</w:t>
            </w:r>
          </w:p>
        </w:tc>
        <w:tc>
          <w:tcPr>
            <w:tcW w:w="1696" w:type="pct"/>
            <w:gridSpan w:val="9"/>
            <w:shd w:val="clear" w:color="auto" w:fill="FFFF99"/>
          </w:tcPr>
          <w:p w:rsidR="00C8112F" w:rsidRPr="00E767F0" w:rsidRDefault="00C8112F" w:rsidP="00892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Helvetica" w:hAnsi="Helvetica" w:cs="Helvetica"/>
                <w:lang w:eastAsia="zh-TW"/>
              </w:rPr>
            </w:pPr>
            <w:r w:rsidRPr="00E767F0">
              <w:rPr>
                <w:rFonts w:ascii="新細明體" w:hAnsi="新細明體" w:cs="細明體" w:hint="eastAsia"/>
                <w:lang w:eastAsia="zh-TW"/>
              </w:rPr>
              <w:t>主持人：曾聖文</w:t>
            </w:r>
            <w:r w:rsidRPr="00E767F0">
              <w:rPr>
                <w:rFonts w:ascii="Helvetica" w:hAnsi="Helvetica" w:cs="Helvetica" w:hint="eastAsia"/>
                <w:lang w:eastAsia="zh-TW"/>
              </w:rPr>
              <w:t>（國立臺灣海洋大學共同教育中心博雅教育組助理教授）</w:t>
            </w:r>
          </w:p>
        </w:tc>
      </w:tr>
      <w:tr w:rsidR="00C8112F" w:rsidRPr="00E767F0" w:rsidTr="002F32CF">
        <w:trPr>
          <w:trHeight w:val="285"/>
        </w:trPr>
        <w:tc>
          <w:tcPr>
            <w:tcW w:w="333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新細明體"/>
                <w:strike/>
                <w:lang w:eastAsia="zh-TW"/>
              </w:rPr>
            </w:pPr>
          </w:p>
        </w:tc>
        <w:tc>
          <w:tcPr>
            <w:tcW w:w="576" w:type="pct"/>
            <w:gridSpan w:val="2"/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FA19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新細明體" w:cs="Arial Unicode MS"/>
                <w:lang w:eastAsia="zh-TW"/>
              </w:rPr>
            </w:pPr>
            <w:r w:rsidRPr="00E767F0">
              <w:rPr>
                <w:rFonts w:ascii="新細明體" w:hAnsi="新細明體" w:cs="Arial Unicode MS" w:hint="eastAsia"/>
                <w:lang w:eastAsia="zh-TW"/>
              </w:rPr>
              <w:t>發表人</w:t>
            </w:r>
          </w:p>
        </w:tc>
        <w:tc>
          <w:tcPr>
            <w:tcW w:w="637" w:type="pct"/>
            <w:gridSpan w:val="4"/>
            <w:shd w:val="clear" w:color="auto" w:fill="E5B8B7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新細明體" w:cs="Arial Unicode MS"/>
              </w:rPr>
            </w:pPr>
            <w:r w:rsidRPr="00E767F0">
              <w:rPr>
                <w:rFonts w:ascii="新細明體" w:hAnsi="新細明體" w:cs="Arial Unicode MS" w:hint="eastAsia"/>
                <w:lang w:eastAsia="zh-TW"/>
              </w:rPr>
              <w:t>題目</w:t>
            </w:r>
          </w:p>
        </w:tc>
        <w:tc>
          <w:tcPr>
            <w:tcW w:w="363" w:type="pct"/>
            <w:gridSpan w:val="2"/>
            <w:shd w:val="clear" w:color="auto" w:fill="E5B8B7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新細明體" w:cs="Arial Unicode MS"/>
              </w:rPr>
            </w:pPr>
            <w:r w:rsidRPr="00E767F0">
              <w:rPr>
                <w:rFonts w:ascii="新細明體" w:hAnsi="新細明體" w:cs="Arial Unicode MS" w:hint="eastAsia"/>
                <w:lang w:eastAsia="zh-TW"/>
              </w:rPr>
              <w:t>評論人</w:t>
            </w:r>
          </w:p>
        </w:tc>
        <w:tc>
          <w:tcPr>
            <w:tcW w:w="455" w:type="pct"/>
            <w:gridSpan w:val="3"/>
            <w:shd w:val="clear" w:color="auto" w:fill="FBD4B4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新細明體" w:cs="Arial Unicode MS"/>
              </w:rPr>
            </w:pPr>
            <w:r w:rsidRPr="00E767F0">
              <w:rPr>
                <w:rFonts w:ascii="新細明體" w:hAnsi="新細明體" w:cs="Arial Unicode MS" w:hint="eastAsia"/>
                <w:lang w:eastAsia="zh-TW"/>
              </w:rPr>
              <w:t>發表人</w:t>
            </w:r>
          </w:p>
        </w:tc>
        <w:tc>
          <w:tcPr>
            <w:tcW w:w="485" w:type="pct"/>
            <w:gridSpan w:val="3"/>
            <w:shd w:val="clear" w:color="auto" w:fill="FBD4B4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新細明體" w:cs="Arial Unicode MS"/>
              </w:rPr>
            </w:pPr>
            <w:r w:rsidRPr="00E767F0">
              <w:rPr>
                <w:rFonts w:ascii="新細明體" w:hAnsi="新細明體" w:cs="Arial Unicode MS" w:hint="eastAsia"/>
                <w:lang w:eastAsia="zh-TW"/>
              </w:rPr>
              <w:t>題目</w:t>
            </w:r>
          </w:p>
        </w:tc>
        <w:tc>
          <w:tcPr>
            <w:tcW w:w="455" w:type="pct"/>
            <w:gridSpan w:val="3"/>
            <w:shd w:val="clear" w:color="auto" w:fill="FBD4B4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新細明體" w:cs="Arial Unicode MS"/>
              </w:rPr>
            </w:pPr>
            <w:r w:rsidRPr="00E767F0">
              <w:rPr>
                <w:rFonts w:ascii="新細明體" w:hAnsi="新細明體" w:cs="Arial Unicode MS" w:hint="eastAsia"/>
                <w:lang w:eastAsia="zh-TW"/>
              </w:rPr>
              <w:t>評論人</w:t>
            </w:r>
          </w:p>
        </w:tc>
        <w:tc>
          <w:tcPr>
            <w:tcW w:w="605" w:type="pct"/>
            <w:gridSpan w:val="4"/>
            <w:shd w:val="clear" w:color="auto" w:fill="FFFF99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新細明體" w:cs="Arial Unicode MS"/>
              </w:rPr>
            </w:pPr>
            <w:r w:rsidRPr="00E767F0">
              <w:rPr>
                <w:rFonts w:ascii="新細明體" w:hAnsi="新細明體" w:cs="Arial Unicode MS" w:hint="eastAsia"/>
                <w:lang w:eastAsia="zh-TW"/>
              </w:rPr>
              <w:t>發表人</w:t>
            </w:r>
          </w:p>
        </w:tc>
        <w:tc>
          <w:tcPr>
            <w:tcW w:w="551" w:type="pct"/>
            <w:gridSpan w:val="3"/>
            <w:shd w:val="clear" w:color="auto" w:fill="FFFF99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新細明體" w:cs="Arial Unicode MS"/>
              </w:rPr>
            </w:pPr>
            <w:r w:rsidRPr="00E767F0">
              <w:rPr>
                <w:rFonts w:ascii="新細明體" w:hAnsi="新細明體" w:cs="Arial Unicode MS" w:hint="eastAsia"/>
                <w:lang w:eastAsia="zh-TW"/>
              </w:rPr>
              <w:t>題目</w:t>
            </w:r>
          </w:p>
        </w:tc>
        <w:tc>
          <w:tcPr>
            <w:tcW w:w="540" w:type="pct"/>
            <w:gridSpan w:val="2"/>
            <w:shd w:val="clear" w:color="auto" w:fill="FFFF99"/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新細明體" w:cs="Arial Unicode MS"/>
              </w:rPr>
            </w:pPr>
            <w:r w:rsidRPr="00E767F0">
              <w:rPr>
                <w:rFonts w:ascii="新細明體" w:hAnsi="新細明體" w:cs="Arial Unicode MS" w:hint="eastAsia"/>
                <w:lang w:eastAsia="zh-TW"/>
              </w:rPr>
              <w:t>評論人</w:t>
            </w:r>
          </w:p>
        </w:tc>
      </w:tr>
      <w:tr w:rsidR="00C8112F" w:rsidRPr="00E767F0" w:rsidTr="002F32CF">
        <w:trPr>
          <w:trHeight w:val="285"/>
        </w:trPr>
        <w:tc>
          <w:tcPr>
            <w:tcW w:w="333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新細明體"/>
                <w:strike/>
                <w:lang w:eastAsia="zh-TW"/>
              </w:rPr>
            </w:pPr>
          </w:p>
        </w:tc>
        <w:tc>
          <w:tcPr>
            <w:tcW w:w="576" w:type="pct"/>
            <w:gridSpan w:val="2"/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6604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  <w:r w:rsidRPr="00E767F0">
              <w:rPr>
                <w:rFonts w:ascii="新細明體" w:hAnsi="新細明體" w:cs="細明體" w:hint="eastAsia"/>
                <w:lang w:eastAsia="zh-TW"/>
              </w:rPr>
              <w:t>李酉潭、</w:t>
            </w:r>
            <w:r w:rsidRPr="00E767F0">
              <w:rPr>
                <w:rFonts w:ascii="新細明體" w:hAnsi="新細明體" w:cs="細明體"/>
                <w:lang w:eastAsia="zh-TW"/>
              </w:rPr>
              <w:t>(</w:t>
            </w:r>
            <w:r w:rsidRPr="00E767F0">
              <w:rPr>
                <w:rFonts w:ascii="新細明體" w:hAnsi="新細明體" w:cs="細明體" w:hint="eastAsia"/>
                <w:lang w:eastAsia="zh-TW"/>
              </w:rPr>
              <w:t>政治大學</w:t>
            </w:r>
            <w:r w:rsidRPr="00E767F0">
              <w:rPr>
                <w:rFonts w:ascii="新細明體" w:hAnsi="新細明體" w:cs="細明體"/>
                <w:lang w:eastAsia="zh-TW"/>
              </w:rPr>
              <w:t xml:space="preserve"> </w:t>
            </w:r>
            <w:r w:rsidRPr="00E767F0">
              <w:rPr>
                <w:rFonts w:ascii="新細明體" w:hAnsi="新細明體" w:cs="細明體" w:hint="eastAsia"/>
                <w:lang w:eastAsia="zh-TW"/>
              </w:rPr>
              <w:t>國家發展研究所</w:t>
            </w:r>
            <w:r w:rsidRPr="00E767F0">
              <w:rPr>
                <w:rFonts w:ascii="新細明體" w:hAnsi="新細明體" w:cs="細明體"/>
                <w:lang w:eastAsia="zh-TW"/>
              </w:rPr>
              <w:t xml:space="preserve"> </w:t>
            </w:r>
            <w:r w:rsidRPr="00E767F0">
              <w:rPr>
                <w:rFonts w:ascii="新細明體" w:hAnsi="新細明體" w:cs="細明體" w:hint="eastAsia"/>
                <w:lang w:eastAsia="zh-TW"/>
              </w:rPr>
              <w:t>教授</w:t>
            </w:r>
            <w:r w:rsidRPr="00E767F0">
              <w:rPr>
                <w:rFonts w:ascii="新細明體" w:hAnsi="新細明體" w:cs="細明體"/>
                <w:lang w:eastAsia="zh-TW"/>
              </w:rPr>
              <w:t>)</w:t>
            </w:r>
            <w:r w:rsidRPr="00E767F0">
              <w:rPr>
                <w:rFonts w:ascii="新細明體" w:hAnsi="新細明體" w:cs="細明體" w:hint="eastAsia"/>
                <w:lang w:eastAsia="zh-TW"/>
              </w:rPr>
              <w:t>、殷瑞宏</w:t>
            </w:r>
            <w:r w:rsidRPr="00E767F0">
              <w:rPr>
                <w:rFonts w:ascii="新細明體" w:hAnsi="新細明體" w:cs="細明體"/>
                <w:lang w:eastAsia="zh-TW"/>
              </w:rPr>
              <w:t>(</w:t>
            </w:r>
            <w:r w:rsidRPr="00E767F0">
              <w:rPr>
                <w:rFonts w:ascii="新細明體" w:hAnsi="新細明體" w:cs="細明體" w:hint="eastAsia"/>
                <w:lang w:eastAsia="zh-TW"/>
              </w:rPr>
              <w:t>政治大學國家發展研究所博士生</w:t>
            </w:r>
            <w:r w:rsidRPr="00E767F0">
              <w:rPr>
                <w:rFonts w:ascii="新細明體" w:hAnsi="新細明體" w:cs="細明體"/>
                <w:lang w:eastAsia="zh-TW"/>
              </w:rPr>
              <w:t>)</w:t>
            </w:r>
          </w:p>
        </w:tc>
        <w:tc>
          <w:tcPr>
            <w:tcW w:w="637" w:type="pct"/>
            <w:gridSpan w:val="4"/>
            <w:shd w:val="clear" w:color="auto" w:fill="E5B8B7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  <w:r w:rsidRPr="00E767F0">
              <w:rPr>
                <w:rFonts w:ascii="新細明體" w:hAnsi="新細明體" w:cs="細明體" w:hint="eastAsia"/>
                <w:lang w:eastAsia="zh-TW"/>
              </w:rPr>
              <w:t>永續發展實踐的策略選擇：兩岸執行途徑的比較分析</w:t>
            </w:r>
          </w:p>
        </w:tc>
        <w:tc>
          <w:tcPr>
            <w:tcW w:w="363" w:type="pct"/>
            <w:gridSpan w:val="2"/>
            <w:shd w:val="clear" w:color="auto" w:fill="E5B8B7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u w:val="single"/>
                <w:lang w:eastAsia="zh-TW"/>
              </w:rPr>
            </w:pP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張保興</w:t>
            </w:r>
            <w:r w:rsidRPr="0039653A">
              <w:rPr>
                <w:rFonts w:ascii="細明體" w:eastAsia="細明體" w:hAnsi="細明體" w:cs="細明體"/>
                <w:szCs w:val="20"/>
                <w:lang w:eastAsia="zh-TW"/>
              </w:rPr>
              <w:t>(</w:t>
            </w:r>
            <w:r w:rsidRPr="00E767F0">
              <w:rPr>
                <w:rFonts w:ascii="Helvetica" w:hAnsi="Helvetica" w:cs="Helvetica" w:hint="eastAsia"/>
                <w:lang w:eastAsia="zh-TW"/>
              </w:rPr>
              <w:t>淡江大學水資源暨環境工程學系副教授</w:t>
            </w:r>
          </w:p>
        </w:tc>
        <w:tc>
          <w:tcPr>
            <w:tcW w:w="455" w:type="pct"/>
            <w:gridSpan w:val="3"/>
            <w:shd w:val="clear" w:color="auto" w:fill="FBD4B4"/>
          </w:tcPr>
          <w:p w:rsidR="00C8112F" w:rsidRPr="00E767F0" w:rsidRDefault="00C8112F" w:rsidP="00951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  <w:r w:rsidRPr="00E767F0">
              <w:rPr>
                <w:rFonts w:ascii="新細明體" w:hAnsi="新細明體" w:cs="細明體"/>
                <w:lang w:eastAsia="zh-TW"/>
              </w:rPr>
              <w:t>(</w:t>
            </w:r>
            <w:r w:rsidRPr="00E767F0">
              <w:rPr>
                <w:rFonts w:ascii="新細明體" w:hAnsi="新細明體" w:cs="細明體" w:hint="eastAsia"/>
                <w:lang w:eastAsia="zh-TW"/>
              </w:rPr>
              <w:t>政治大學國家發展研究所碩士生</w:t>
            </w:r>
            <w:r w:rsidRPr="00E767F0">
              <w:rPr>
                <w:rFonts w:ascii="新細明體" w:hAnsi="新細明體" w:cs="細明體"/>
                <w:lang w:eastAsia="zh-TW"/>
              </w:rPr>
              <w:t>)</w:t>
            </w:r>
            <w:r w:rsidRPr="00E767F0">
              <w:rPr>
                <w:rFonts w:ascii="新細明體" w:hAnsi="新細明體" w:cs="細明體" w:hint="eastAsia"/>
                <w:lang w:eastAsia="zh-TW"/>
              </w:rPr>
              <w:t>莊明惠</w:t>
            </w:r>
          </w:p>
        </w:tc>
        <w:tc>
          <w:tcPr>
            <w:tcW w:w="485" w:type="pct"/>
            <w:gridSpan w:val="3"/>
            <w:shd w:val="clear" w:color="auto" w:fill="FBD4B4"/>
          </w:tcPr>
          <w:p w:rsidR="00C8112F" w:rsidRPr="00E767F0" w:rsidRDefault="00C8112F" w:rsidP="00951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  <w:r w:rsidRPr="00E767F0">
              <w:rPr>
                <w:rFonts w:ascii="新細明體" w:hAnsi="新細明體" w:cs="細明體" w:hint="eastAsia"/>
                <w:lang w:eastAsia="zh-TW"/>
              </w:rPr>
              <w:t>地方文化館計畫對社區總體營造之影響：以臺北撫臺街洋樓為例</w:t>
            </w:r>
          </w:p>
        </w:tc>
        <w:tc>
          <w:tcPr>
            <w:tcW w:w="455" w:type="pct"/>
            <w:gridSpan w:val="3"/>
            <w:shd w:val="clear" w:color="auto" w:fill="FBD4B4"/>
          </w:tcPr>
          <w:p w:rsidR="00C8112F" w:rsidRPr="00E767F0" w:rsidRDefault="00C8112F" w:rsidP="00951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u w:val="single"/>
                <w:lang w:eastAsia="zh-TW"/>
              </w:rPr>
            </w:pPr>
            <w:r w:rsidRPr="00E767F0">
              <w:rPr>
                <w:rFonts w:ascii="Helvetica" w:hAnsi="Helvetica" w:cs="Helvetica" w:hint="eastAsia"/>
                <w:lang w:eastAsia="zh-TW"/>
              </w:rPr>
              <w:t>（台灣大學建築與城鄉研究所教授）</w:t>
            </w:r>
            <w:r w:rsidRPr="00E767F0">
              <w:rPr>
                <w:rFonts w:ascii="新細明體" w:hAnsi="新細明體" w:cs="細明體" w:hint="eastAsia"/>
                <w:lang w:eastAsia="zh-TW"/>
              </w:rPr>
              <w:t>王志弘</w:t>
            </w:r>
          </w:p>
        </w:tc>
        <w:tc>
          <w:tcPr>
            <w:tcW w:w="605" w:type="pct"/>
            <w:gridSpan w:val="4"/>
            <w:shd w:val="clear" w:color="auto" w:fill="FFFF99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  <w:r w:rsidRPr="00E767F0">
              <w:rPr>
                <w:rFonts w:ascii="新細明體" w:hAnsi="新細明體" w:cs="細明體" w:hint="eastAsia"/>
                <w:lang w:eastAsia="zh-TW"/>
              </w:rPr>
              <w:t>曾聖文</w:t>
            </w:r>
            <w:r w:rsidRPr="00E767F0">
              <w:rPr>
                <w:rFonts w:ascii="Helvetica" w:hAnsi="Helvetica" w:cs="Helvetica" w:hint="eastAsia"/>
                <w:lang w:eastAsia="zh-TW"/>
              </w:rPr>
              <w:t>（國立臺灣海洋大學共同教育中心博雅教育組助理教授）</w:t>
            </w:r>
          </w:p>
        </w:tc>
        <w:tc>
          <w:tcPr>
            <w:tcW w:w="551" w:type="pct"/>
            <w:gridSpan w:val="3"/>
            <w:shd w:val="clear" w:color="auto" w:fill="FFFF99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  <w:r w:rsidRPr="00E767F0">
              <w:rPr>
                <w:rFonts w:ascii="新細明體" w:hAnsi="新細明體" w:cs="細明體" w:hint="eastAsia"/>
                <w:lang w:eastAsia="zh-TW"/>
              </w:rPr>
              <w:t>泣風的風機：中國新能源電源建設與電網建設不對稱發展的制度因素</w:t>
            </w:r>
          </w:p>
        </w:tc>
        <w:tc>
          <w:tcPr>
            <w:tcW w:w="540" w:type="pct"/>
            <w:gridSpan w:val="2"/>
            <w:shd w:val="clear" w:color="auto" w:fill="FFFF99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  <w:r w:rsidRPr="00E767F0">
              <w:rPr>
                <w:rFonts w:ascii="新細明體" w:hAnsi="新細明體" w:cs="細明體" w:hint="eastAsia"/>
                <w:lang w:eastAsia="zh-TW"/>
              </w:rPr>
              <w:t>陳良治</w:t>
            </w:r>
            <w:r w:rsidRPr="00E767F0">
              <w:rPr>
                <w:rFonts w:ascii="Helvetica" w:hAnsi="Helvetica" w:cs="Helvetica" w:hint="eastAsia"/>
                <w:lang w:eastAsia="zh-TW"/>
              </w:rPr>
              <w:t>（臺灣大學建築與城鄉研究所副教授）</w:t>
            </w:r>
          </w:p>
        </w:tc>
      </w:tr>
      <w:tr w:rsidR="00C8112F" w:rsidRPr="00E767F0" w:rsidTr="002F32CF">
        <w:trPr>
          <w:trHeight w:val="1172"/>
        </w:trPr>
        <w:tc>
          <w:tcPr>
            <w:tcW w:w="333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新細明體"/>
                <w:strike/>
                <w:lang w:eastAsia="zh-TW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576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 w:hAnsi="新細明體" w:cs="細明體"/>
                <w:lang w:eastAsia="zh-TW"/>
              </w:rPr>
            </w:pPr>
            <w:r w:rsidRPr="00E767F0">
              <w:rPr>
                <w:rFonts w:ascii="新細明體" w:hAnsi="新細明體" w:cs="細明體" w:hint="eastAsia"/>
                <w:lang w:eastAsia="zh-TW"/>
              </w:rPr>
              <w:t>張保興</w:t>
            </w:r>
            <w:r w:rsidRPr="00E767F0">
              <w:rPr>
                <w:rFonts w:ascii="新細明體" w:hAnsi="新細明體" w:cs="細明體"/>
                <w:lang w:eastAsia="zh-TW"/>
              </w:rPr>
              <w:t>(</w:t>
            </w:r>
            <w:r w:rsidRPr="00E767F0">
              <w:rPr>
                <w:rFonts w:ascii="新細明體" w:hAnsi="新細明體" w:cs="細明體" w:hint="eastAsia"/>
                <w:lang w:eastAsia="zh-TW"/>
              </w:rPr>
              <w:t>水資源暨環境工程學系副教授</w:t>
            </w:r>
            <w:r w:rsidRPr="00E767F0">
              <w:rPr>
                <w:rFonts w:ascii="新細明體" w:hAnsi="新細明體" w:cs="細明體"/>
                <w:lang w:eastAsia="zh-TW"/>
              </w:rPr>
              <w:t>)</w:t>
            </w:r>
            <w:r w:rsidRPr="00E767F0">
              <w:rPr>
                <w:rFonts w:ascii="新細明體" w:hAnsi="新細明體" w:cs="細明體" w:hint="eastAsia"/>
                <w:lang w:eastAsia="zh-TW"/>
              </w:rPr>
              <w:t>、林淑惠</w:t>
            </w:r>
            <w:r w:rsidRPr="00E767F0">
              <w:rPr>
                <w:rFonts w:ascii="新細明體" w:hAnsi="新細明體" w:cs="細明體"/>
                <w:lang w:eastAsia="zh-TW"/>
              </w:rPr>
              <w:t xml:space="preserve"> </w:t>
            </w:r>
          </w:p>
        </w:tc>
        <w:tc>
          <w:tcPr>
            <w:tcW w:w="637" w:type="pct"/>
            <w:gridSpan w:val="4"/>
            <w:tcBorders>
              <w:bottom w:val="single" w:sz="4" w:space="0" w:color="auto"/>
            </w:tcBorders>
            <w:shd w:val="clear" w:color="auto" w:fill="E5B8B7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  <w:r w:rsidRPr="00E767F0">
              <w:rPr>
                <w:rFonts w:ascii="新細明體" w:hAnsi="新細明體" w:cs="細明體"/>
                <w:lang w:eastAsia="zh-TW"/>
              </w:rPr>
              <w:t>Education for Sustainable Development: Reducing the Impacts of Livestock through Promoting the Flexitarianism Culture</w:t>
            </w:r>
          </w:p>
        </w:tc>
        <w:tc>
          <w:tcPr>
            <w:tcW w:w="363" w:type="pct"/>
            <w:gridSpan w:val="2"/>
            <w:tcBorders>
              <w:bottom w:val="single" w:sz="4" w:space="0" w:color="auto"/>
            </w:tcBorders>
            <w:shd w:val="clear" w:color="auto" w:fill="E5B8B7"/>
          </w:tcPr>
          <w:p w:rsidR="00C8112F" w:rsidRPr="00CC2423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 w:cs="Helvetica"/>
                <w:lang w:eastAsia="zh-TW"/>
              </w:rPr>
            </w:pPr>
            <w:r w:rsidRPr="00CC2423">
              <w:rPr>
                <w:rFonts w:ascii="新細明體" w:hAnsi="新細明體" w:cs="細明體" w:hint="eastAsia"/>
                <w:lang w:eastAsia="zh-TW"/>
              </w:rPr>
              <w:t>李酉潭</w:t>
            </w:r>
            <w:r w:rsidRPr="00CC2423">
              <w:rPr>
                <w:rFonts w:ascii="Helvetica" w:hAnsi="Helvetica" w:cs="Helvetica" w:hint="eastAsia"/>
                <w:lang w:eastAsia="zh-TW"/>
              </w:rPr>
              <w:t>（政治大學國家發展研究所教授）</w:t>
            </w:r>
          </w:p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strike/>
                <w:u w:val="single"/>
                <w:lang w:eastAsia="zh-TW"/>
              </w:rPr>
            </w:pPr>
          </w:p>
        </w:tc>
        <w:tc>
          <w:tcPr>
            <w:tcW w:w="455" w:type="pct"/>
            <w:gridSpan w:val="3"/>
            <w:tcBorders>
              <w:bottom w:val="single" w:sz="4" w:space="0" w:color="auto"/>
            </w:tcBorders>
            <w:shd w:val="clear" w:color="auto" w:fill="FBD4B4"/>
          </w:tcPr>
          <w:p w:rsidR="00C8112F" w:rsidRPr="00E767F0" w:rsidRDefault="00C8112F" w:rsidP="00951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  <w:r w:rsidRPr="00E767F0">
              <w:rPr>
                <w:rFonts w:ascii="新細明體" w:hAnsi="新細明體" w:cs="細明體" w:hint="eastAsia"/>
                <w:lang w:eastAsia="zh-TW"/>
              </w:rPr>
              <w:t>李作珩</w:t>
            </w:r>
            <w:r w:rsidRPr="00E767F0">
              <w:rPr>
                <w:rFonts w:ascii="新細明體" w:hAnsi="新細明體" w:cs="細明體"/>
                <w:lang w:eastAsia="zh-TW"/>
              </w:rPr>
              <w:t>(</w:t>
            </w:r>
            <w:r w:rsidRPr="00E767F0">
              <w:rPr>
                <w:rFonts w:ascii="新細明體" w:hAnsi="新細明體" w:cs="細明體" w:hint="eastAsia"/>
                <w:lang w:eastAsia="zh-TW"/>
              </w:rPr>
              <w:t>政治大學國家發展研究所研究生</w:t>
            </w:r>
            <w:r w:rsidRPr="00E767F0">
              <w:rPr>
                <w:rFonts w:ascii="新細明體" w:hAnsi="新細明體" w:cs="細明體"/>
                <w:lang w:eastAsia="zh-TW"/>
              </w:rPr>
              <w:t>)</w:t>
            </w:r>
          </w:p>
        </w:tc>
        <w:tc>
          <w:tcPr>
            <w:tcW w:w="485" w:type="pct"/>
            <w:gridSpan w:val="3"/>
            <w:tcBorders>
              <w:bottom w:val="single" w:sz="4" w:space="0" w:color="auto"/>
            </w:tcBorders>
            <w:shd w:val="clear" w:color="auto" w:fill="FBD4B4"/>
          </w:tcPr>
          <w:p w:rsidR="00C8112F" w:rsidRPr="00E767F0" w:rsidRDefault="00C8112F" w:rsidP="00951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  <w:r w:rsidRPr="00E767F0">
              <w:rPr>
                <w:rFonts w:ascii="新細明體" w:hAnsi="新細明體" w:cs="細明體" w:hint="eastAsia"/>
                <w:lang w:eastAsia="zh-TW"/>
              </w:rPr>
              <w:t>地方治理下的城市行銷</w:t>
            </w:r>
            <w:r w:rsidRPr="00E767F0">
              <w:rPr>
                <w:rFonts w:ascii="新細明體" w:hAnsi="新細明體" w:cs="Arial Unicode MS" w:hint="eastAsia"/>
                <w:lang w:eastAsia="zh-TW"/>
              </w:rPr>
              <w:t>─</w:t>
            </w:r>
            <w:r w:rsidRPr="00E767F0">
              <w:rPr>
                <w:rFonts w:ascii="新細明體" w:hAnsi="新細明體" w:cs="細明體" w:hint="eastAsia"/>
                <w:lang w:eastAsia="zh-TW"/>
              </w:rPr>
              <w:t>以台北市世大運為例</w:t>
            </w:r>
          </w:p>
        </w:tc>
        <w:tc>
          <w:tcPr>
            <w:tcW w:w="455" w:type="pct"/>
            <w:gridSpan w:val="3"/>
            <w:tcBorders>
              <w:bottom w:val="single" w:sz="4" w:space="0" w:color="auto"/>
            </w:tcBorders>
            <w:shd w:val="clear" w:color="auto" w:fill="FBD4B4"/>
          </w:tcPr>
          <w:p w:rsidR="00C8112F" w:rsidRPr="00E767F0" w:rsidRDefault="00C8112F" w:rsidP="00951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  <w:r w:rsidRPr="00E767F0">
              <w:rPr>
                <w:rFonts w:ascii="新細明體" w:hAnsi="新細明體" w:cs="細明體" w:hint="eastAsia"/>
                <w:lang w:eastAsia="zh-TW"/>
              </w:rPr>
              <w:t>鄧玉英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（</w:t>
            </w:r>
            <w:r w:rsidRPr="00E767F0">
              <w:rPr>
                <w:rFonts w:hint="eastAsia"/>
                <w:lang w:val="de-DE" w:eastAsia="zh-TW"/>
              </w:rPr>
              <w:t>淡江大學通識與核心課程中心講師</w:t>
            </w:r>
            <w:r w:rsidRPr="00E767F0">
              <w:rPr>
                <w:rFonts w:ascii="新細明體" w:hAnsi="新細明體" w:hint="eastAsia"/>
                <w:lang w:val="de-DE" w:eastAsia="zh-TW"/>
              </w:rPr>
              <w:t>）</w:t>
            </w:r>
          </w:p>
        </w:tc>
        <w:tc>
          <w:tcPr>
            <w:tcW w:w="605" w:type="pct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  <w:r w:rsidRPr="00E767F0">
              <w:rPr>
                <w:rFonts w:ascii="新細明體" w:hAnsi="新細明體" w:cs="細明體" w:hint="eastAsia"/>
                <w:lang w:eastAsia="zh-TW"/>
              </w:rPr>
              <w:t>林凱源</w:t>
            </w:r>
            <w:r w:rsidRPr="00E767F0">
              <w:rPr>
                <w:rFonts w:ascii="新細明體" w:hAnsi="新細明體" w:cs="細明體"/>
                <w:lang w:eastAsia="zh-TW"/>
              </w:rPr>
              <w:t>(</w:t>
            </w:r>
            <w:r w:rsidRPr="00E767F0">
              <w:rPr>
                <w:rFonts w:ascii="新細明體" w:hAnsi="新細明體" w:cs="細明體" w:hint="eastAsia"/>
                <w:lang w:eastAsia="zh-TW"/>
              </w:rPr>
              <w:t>政治大學</w:t>
            </w:r>
            <w:r w:rsidRPr="00E767F0">
              <w:rPr>
                <w:rFonts w:ascii="新細明體" w:hAnsi="新細明體" w:cs="細明體"/>
                <w:lang w:eastAsia="zh-TW"/>
              </w:rPr>
              <w:t xml:space="preserve"> </w:t>
            </w:r>
            <w:r w:rsidRPr="00E767F0">
              <w:rPr>
                <w:rFonts w:ascii="新細明體" w:hAnsi="新細明體" w:cs="細明體" w:hint="eastAsia"/>
                <w:lang w:eastAsia="zh-TW"/>
              </w:rPr>
              <w:t>國家發展研究所博士生</w:t>
            </w:r>
            <w:r w:rsidRPr="00E767F0">
              <w:rPr>
                <w:rFonts w:ascii="新細明體" w:hAnsi="新細明體" w:cs="細明體"/>
                <w:lang w:eastAsia="zh-TW"/>
              </w:rPr>
              <w:t>)</w:t>
            </w:r>
          </w:p>
        </w:tc>
        <w:tc>
          <w:tcPr>
            <w:tcW w:w="551" w:type="pct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  <w:r w:rsidRPr="00E767F0">
              <w:rPr>
                <w:rFonts w:ascii="新細明體" w:hAnsi="新細明體" w:cs="細明體" w:hint="eastAsia"/>
                <w:lang w:eastAsia="zh-TW"/>
              </w:rPr>
              <w:t>中國應對沙塵暴與霧霾：公共輿論爭奪與概念的解</w:t>
            </w:r>
            <w:r w:rsidRPr="00E767F0">
              <w:rPr>
                <w:rFonts w:ascii="新細明體" w:hAnsi="新細明體" w:cs="Arial Unicode MS"/>
                <w:lang w:eastAsia="zh-TW"/>
              </w:rPr>
              <w:t>/</w:t>
            </w:r>
            <w:r w:rsidRPr="00E767F0">
              <w:rPr>
                <w:rFonts w:ascii="新細明體" w:hAnsi="新細明體" w:cs="細明體" w:hint="eastAsia"/>
                <w:lang w:eastAsia="zh-TW"/>
              </w:rPr>
              <w:t>建構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C8112F" w:rsidRPr="00E767F0" w:rsidRDefault="00C8112F" w:rsidP="006B4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  <w:r w:rsidRPr="00E767F0">
              <w:rPr>
                <w:rFonts w:ascii="新細明體" w:hAnsi="新細明體" w:cs="細明體" w:hint="eastAsia"/>
                <w:lang w:eastAsia="zh-TW"/>
              </w:rPr>
              <w:t>陳建甫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（</w:t>
            </w:r>
            <w:r w:rsidRPr="00E767F0">
              <w:rPr>
                <w:rFonts w:hint="eastAsia"/>
                <w:lang w:val="de-DE" w:eastAsia="zh-TW"/>
              </w:rPr>
              <w:t>淡江大學中國大陸研究所副教授</w:t>
            </w:r>
            <w:r w:rsidRPr="0039653A">
              <w:rPr>
                <w:rFonts w:ascii="細明體" w:eastAsia="細明體" w:hAnsi="細明體" w:cs="細明體" w:hint="eastAsia"/>
                <w:szCs w:val="20"/>
                <w:lang w:eastAsia="zh-TW"/>
              </w:rPr>
              <w:t>）</w:t>
            </w:r>
          </w:p>
        </w:tc>
      </w:tr>
      <w:tr w:rsidR="00C8112F" w:rsidRPr="00E767F0" w:rsidTr="006F438A">
        <w:trPr>
          <w:trHeight w:val="1495"/>
        </w:trPr>
        <w:tc>
          <w:tcPr>
            <w:tcW w:w="333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新細明體"/>
                <w:strike/>
                <w:lang w:eastAsia="zh-TW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  <w:r w:rsidRPr="00E767F0">
              <w:rPr>
                <w:rFonts w:ascii="新細明體" w:hAnsi="新細明體" w:cs="細明體" w:hint="eastAsia"/>
                <w:lang w:eastAsia="zh-TW"/>
              </w:rPr>
              <w:t>劉于瑄</w:t>
            </w:r>
            <w:r w:rsidRPr="00E767F0">
              <w:rPr>
                <w:rFonts w:ascii="新細明體" w:hAnsi="新細明體" w:cs="細明體"/>
                <w:lang w:eastAsia="zh-TW"/>
              </w:rPr>
              <w:t>(</w:t>
            </w:r>
            <w:r w:rsidRPr="00E767F0">
              <w:rPr>
                <w:rFonts w:ascii="新細明體" w:hAnsi="新細明體" w:cs="細明體" w:hint="eastAsia"/>
                <w:lang w:eastAsia="zh-TW"/>
              </w:rPr>
              <w:t>政治大學國家發展研究所研究生</w:t>
            </w:r>
            <w:r w:rsidRPr="00E767F0">
              <w:rPr>
                <w:rFonts w:ascii="新細明體" w:hAnsi="新細明體" w:cs="細明體"/>
                <w:lang w:eastAsia="zh-TW"/>
              </w:rPr>
              <w:t>)</w:t>
            </w:r>
          </w:p>
        </w:tc>
        <w:tc>
          <w:tcPr>
            <w:tcW w:w="637" w:type="pct"/>
            <w:gridSpan w:val="4"/>
            <w:shd w:val="clear" w:color="auto" w:fill="E5B8B7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  <w:r w:rsidRPr="00E767F0">
              <w:rPr>
                <w:rFonts w:ascii="新細明體" w:hAnsi="新細明體" w:cs="細明體" w:hint="eastAsia"/>
                <w:lang w:eastAsia="zh-TW"/>
              </w:rPr>
              <w:t>全球環境治理框架下的發展</w:t>
            </w:r>
            <w:r w:rsidRPr="00E767F0">
              <w:rPr>
                <w:rFonts w:ascii="新細明體" w:hAnsi="新細明體" w:cs="Arial Unicode MS"/>
                <w:lang w:eastAsia="zh-TW"/>
              </w:rPr>
              <w:t>:</w:t>
            </w:r>
            <w:r w:rsidRPr="00E767F0">
              <w:rPr>
                <w:rFonts w:ascii="新細明體" w:hAnsi="新細明體" w:cs="細明體" w:hint="eastAsia"/>
                <w:lang w:eastAsia="zh-TW"/>
              </w:rPr>
              <w:t>世界銀行與納碼達水壩計畫案</w:t>
            </w:r>
          </w:p>
        </w:tc>
        <w:tc>
          <w:tcPr>
            <w:tcW w:w="363" w:type="pct"/>
            <w:gridSpan w:val="2"/>
            <w:shd w:val="clear" w:color="auto" w:fill="E5B8B7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  <w:r w:rsidRPr="00E767F0">
              <w:rPr>
                <w:rFonts w:ascii="新細明體" w:hAnsi="新細明體" w:cs="細明體" w:hint="eastAsia"/>
                <w:lang w:eastAsia="zh-TW"/>
              </w:rPr>
              <w:t>林義鈞</w:t>
            </w:r>
            <w:r>
              <w:rPr>
                <w:rFonts w:ascii="Helvetica" w:hAnsi="Helvetica" w:cs="Helvetica" w:hint="eastAsia"/>
                <w:lang w:eastAsia="zh-TW"/>
              </w:rPr>
              <w:t>（國立政治大學國家發展研究所副</w:t>
            </w:r>
            <w:r w:rsidRPr="00E767F0">
              <w:rPr>
                <w:rFonts w:ascii="Helvetica" w:hAnsi="Helvetica" w:cs="Helvetica" w:hint="eastAsia"/>
                <w:lang w:eastAsia="zh-TW"/>
              </w:rPr>
              <w:t>教授）</w:t>
            </w:r>
          </w:p>
        </w:tc>
        <w:tc>
          <w:tcPr>
            <w:tcW w:w="455" w:type="pct"/>
            <w:gridSpan w:val="3"/>
            <w:shd w:val="clear" w:color="auto" w:fill="FBD4B4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</w:p>
        </w:tc>
        <w:tc>
          <w:tcPr>
            <w:tcW w:w="485" w:type="pct"/>
            <w:gridSpan w:val="3"/>
            <w:shd w:val="clear" w:color="auto" w:fill="FBD4B4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</w:p>
        </w:tc>
        <w:tc>
          <w:tcPr>
            <w:tcW w:w="455" w:type="pct"/>
            <w:gridSpan w:val="3"/>
            <w:shd w:val="clear" w:color="auto" w:fill="FBD4B4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</w:p>
        </w:tc>
        <w:tc>
          <w:tcPr>
            <w:tcW w:w="605" w:type="pct"/>
            <w:gridSpan w:val="4"/>
            <w:shd w:val="clear" w:color="auto" w:fill="FFFF99"/>
          </w:tcPr>
          <w:p w:rsidR="00C8112F" w:rsidRPr="00E767F0" w:rsidRDefault="00C8112F" w:rsidP="00C07B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  <w:r w:rsidRPr="00E767F0">
              <w:rPr>
                <w:rFonts w:ascii="新細明體" w:hAnsi="新細明體" w:cs="細明體" w:hint="eastAsia"/>
                <w:lang w:eastAsia="zh-TW"/>
              </w:rPr>
              <w:t>王婉臻</w:t>
            </w:r>
            <w:r w:rsidRPr="00E767F0">
              <w:rPr>
                <w:rFonts w:ascii="新細明體" w:hAnsi="新細明體" w:cs="細明體"/>
                <w:lang w:eastAsia="zh-TW"/>
              </w:rPr>
              <w:t>(</w:t>
            </w:r>
            <w:r w:rsidRPr="00E767F0">
              <w:rPr>
                <w:rFonts w:ascii="新細明體" w:hAnsi="新細明體" w:cs="細明體" w:hint="eastAsia"/>
                <w:lang w:eastAsia="zh-TW"/>
              </w:rPr>
              <w:t>政治大學國家發展研究所碩士生</w:t>
            </w:r>
            <w:r w:rsidRPr="00E767F0">
              <w:rPr>
                <w:rFonts w:ascii="新細明體" w:hAnsi="新細明體" w:cs="細明體"/>
                <w:lang w:eastAsia="zh-TW"/>
              </w:rPr>
              <w:t>)</w:t>
            </w:r>
            <w:r w:rsidRPr="00E767F0">
              <w:rPr>
                <w:rFonts w:ascii="新細明體" w:hAnsi="新細明體" w:cs="細明體" w:hint="eastAsia"/>
                <w:lang w:eastAsia="zh-TW"/>
              </w:rPr>
              <w:t>、王振寰</w:t>
            </w:r>
            <w:r w:rsidRPr="00E767F0">
              <w:rPr>
                <w:rFonts w:ascii="新細明體" w:hAnsi="新細明體" w:cs="細明體"/>
                <w:lang w:eastAsia="zh-TW"/>
              </w:rPr>
              <w:t>(</w:t>
            </w:r>
            <w:r w:rsidRPr="00E767F0">
              <w:rPr>
                <w:rFonts w:ascii="新細明體" w:hAnsi="新細明體" w:cs="細明體" w:hint="eastAsia"/>
                <w:lang w:eastAsia="zh-TW"/>
              </w:rPr>
              <w:t>政治大學</w:t>
            </w:r>
            <w:r w:rsidRPr="00E767F0">
              <w:rPr>
                <w:rFonts w:ascii="新細明體" w:hAnsi="新細明體" w:cs="細明體"/>
                <w:lang w:eastAsia="zh-TW"/>
              </w:rPr>
              <w:t xml:space="preserve"> </w:t>
            </w:r>
            <w:r w:rsidRPr="00E767F0">
              <w:rPr>
                <w:rFonts w:ascii="新細明體" w:hAnsi="新細明體" w:cs="細明體" w:hint="eastAsia"/>
                <w:lang w:eastAsia="zh-TW"/>
              </w:rPr>
              <w:t>國家發展研究所講座教授</w:t>
            </w:r>
            <w:r w:rsidRPr="00E767F0">
              <w:rPr>
                <w:rFonts w:ascii="新細明體" w:hAnsi="新細明體" w:cs="細明體"/>
                <w:lang w:eastAsia="zh-TW"/>
              </w:rPr>
              <w:t>)</w:t>
            </w:r>
          </w:p>
        </w:tc>
        <w:tc>
          <w:tcPr>
            <w:tcW w:w="551" w:type="pct"/>
            <w:gridSpan w:val="3"/>
            <w:shd w:val="clear" w:color="auto" w:fill="FFFF99"/>
          </w:tcPr>
          <w:p w:rsidR="00C8112F" w:rsidRPr="00E767F0" w:rsidRDefault="00C8112F" w:rsidP="00C07B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  <w:r w:rsidRPr="00E767F0">
              <w:rPr>
                <w:rFonts w:ascii="新細明體" w:hAnsi="新細明體" w:cs="細明體" w:hint="eastAsia"/>
                <w:lang w:eastAsia="zh-TW"/>
              </w:rPr>
              <w:t>資源導向還是市場導向？內蒙古與山東風電發展模式的比較</w:t>
            </w:r>
          </w:p>
        </w:tc>
        <w:tc>
          <w:tcPr>
            <w:tcW w:w="540" w:type="pct"/>
            <w:gridSpan w:val="2"/>
            <w:shd w:val="clear" w:color="auto" w:fill="FFFF99"/>
          </w:tcPr>
          <w:p w:rsidR="00C8112F" w:rsidRPr="00E767F0" w:rsidRDefault="00C8112F" w:rsidP="00C07B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  <w:r w:rsidRPr="00E767F0">
              <w:rPr>
                <w:rFonts w:ascii="新細明體" w:hAnsi="新細明體" w:cs="細明體" w:hint="eastAsia"/>
                <w:lang w:eastAsia="zh-TW"/>
              </w:rPr>
              <w:t>陳良治</w:t>
            </w:r>
            <w:r w:rsidRPr="00E767F0">
              <w:rPr>
                <w:rFonts w:ascii="Helvetica" w:hAnsi="Helvetica" w:cs="Helvetica" w:hint="eastAsia"/>
                <w:lang w:eastAsia="zh-TW"/>
              </w:rPr>
              <w:t>（臺灣大學建築與城鄉研究所副教授）</w:t>
            </w:r>
          </w:p>
        </w:tc>
      </w:tr>
      <w:tr w:rsidR="00C8112F" w:rsidRPr="00E767F0" w:rsidTr="002F32CF">
        <w:trPr>
          <w:trHeight w:val="285"/>
        </w:trPr>
        <w:tc>
          <w:tcPr>
            <w:tcW w:w="333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新細明體"/>
                <w:strike/>
                <w:lang w:eastAsia="zh-TW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6604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 w:cs="細明體"/>
                <w:strike/>
                <w:lang w:eastAsia="zh-TW"/>
              </w:rPr>
            </w:pPr>
          </w:p>
        </w:tc>
        <w:tc>
          <w:tcPr>
            <w:tcW w:w="637" w:type="pct"/>
            <w:gridSpan w:val="4"/>
            <w:shd w:val="clear" w:color="auto" w:fill="E5B8B7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</w:p>
        </w:tc>
        <w:tc>
          <w:tcPr>
            <w:tcW w:w="363" w:type="pct"/>
            <w:gridSpan w:val="2"/>
            <w:shd w:val="clear" w:color="auto" w:fill="E5B8B7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</w:p>
        </w:tc>
        <w:tc>
          <w:tcPr>
            <w:tcW w:w="455" w:type="pct"/>
            <w:gridSpan w:val="3"/>
            <w:shd w:val="clear" w:color="auto" w:fill="FBD4B4"/>
          </w:tcPr>
          <w:p w:rsidR="00C8112F" w:rsidRPr="00B970E4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strike/>
                <w:lang w:eastAsia="zh-TW"/>
              </w:rPr>
            </w:pPr>
          </w:p>
        </w:tc>
        <w:tc>
          <w:tcPr>
            <w:tcW w:w="485" w:type="pct"/>
            <w:gridSpan w:val="3"/>
            <w:shd w:val="clear" w:color="auto" w:fill="FBD4B4"/>
          </w:tcPr>
          <w:p w:rsidR="00C8112F" w:rsidRPr="00B970E4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strike/>
                <w:lang w:eastAsia="zh-TW"/>
              </w:rPr>
            </w:pPr>
          </w:p>
        </w:tc>
        <w:tc>
          <w:tcPr>
            <w:tcW w:w="455" w:type="pct"/>
            <w:gridSpan w:val="3"/>
            <w:shd w:val="clear" w:color="auto" w:fill="FBD4B4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</w:p>
        </w:tc>
        <w:tc>
          <w:tcPr>
            <w:tcW w:w="605" w:type="pct"/>
            <w:gridSpan w:val="4"/>
            <w:shd w:val="clear" w:color="auto" w:fill="FFFF99"/>
          </w:tcPr>
          <w:p w:rsidR="00C8112F" w:rsidRPr="0039653A" w:rsidRDefault="00C8112F" w:rsidP="00C07B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  <w:r w:rsidRPr="0039653A">
              <w:rPr>
                <w:rFonts w:ascii="新細明體" w:hAnsi="新細明體" w:cs="細明體" w:hint="eastAsia"/>
                <w:lang w:eastAsia="zh-TW"/>
              </w:rPr>
              <w:t>周正履</w:t>
            </w:r>
            <w:r w:rsidRPr="0039653A">
              <w:rPr>
                <w:rFonts w:ascii="新細明體" w:hAnsi="新細明體" w:cs="細明體"/>
                <w:lang w:eastAsia="zh-TW"/>
              </w:rPr>
              <w:t>(</w:t>
            </w:r>
            <w:r w:rsidRPr="0039653A">
              <w:rPr>
                <w:rFonts w:ascii="新細明體" w:hAnsi="新細明體" w:cs="細明體" w:hint="eastAsia"/>
                <w:lang w:eastAsia="zh-TW"/>
              </w:rPr>
              <w:t>政治大學</w:t>
            </w:r>
            <w:r w:rsidRPr="0039653A">
              <w:rPr>
                <w:rFonts w:ascii="新細明體" w:hAnsi="新細明體" w:cs="細明體"/>
                <w:lang w:eastAsia="zh-TW"/>
              </w:rPr>
              <w:t xml:space="preserve"> </w:t>
            </w:r>
            <w:r w:rsidRPr="0039653A">
              <w:rPr>
                <w:rFonts w:ascii="新細明體" w:hAnsi="新細明體" w:cs="細明體" w:hint="eastAsia"/>
                <w:lang w:eastAsia="zh-TW"/>
              </w:rPr>
              <w:t>國家發展研究所碩士生</w:t>
            </w:r>
            <w:r w:rsidRPr="0039653A">
              <w:rPr>
                <w:rFonts w:ascii="新細明體" w:hAnsi="新細明體" w:cs="細明體"/>
                <w:lang w:eastAsia="zh-TW"/>
              </w:rPr>
              <w:t>)</w:t>
            </w:r>
          </w:p>
        </w:tc>
        <w:tc>
          <w:tcPr>
            <w:tcW w:w="551" w:type="pct"/>
            <w:gridSpan w:val="3"/>
            <w:shd w:val="clear" w:color="auto" w:fill="FFFF99"/>
          </w:tcPr>
          <w:p w:rsidR="00C8112F" w:rsidRPr="0039653A" w:rsidRDefault="00C8112F" w:rsidP="00C07B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  <w:r w:rsidRPr="0039653A">
              <w:rPr>
                <w:rFonts w:ascii="新細明體" w:hAnsi="新細明體" w:cs="細明體" w:hint="eastAsia"/>
                <w:lang w:eastAsia="zh-TW"/>
              </w:rPr>
              <w:t>台灣能源轉型的模式選擇</w:t>
            </w:r>
            <w:r w:rsidRPr="0039653A">
              <w:rPr>
                <w:rFonts w:ascii="新細明體" w:cs="Arial Unicode MS"/>
                <w:lang w:eastAsia="zh-TW"/>
              </w:rPr>
              <w:t>-</w:t>
            </w:r>
            <w:r w:rsidRPr="0039653A">
              <w:rPr>
                <w:rFonts w:ascii="新細明體" w:hAnsi="新細明體" w:cs="細明體" w:hint="eastAsia"/>
                <w:lang w:eastAsia="zh-TW"/>
              </w:rPr>
              <w:t>太陽光電與土地的關係</w:t>
            </w:r>
          </w:p>
        </w:tc>
        <w:tc>
          <w:tcPr>
            <w:tcW w:w="540" w:type="pct"/>
            <w:gridSpan w:val="2"/>
            <w:shd w:val="clear" w:color="auto" w:fill="FFFF99"/>
          </w:tcPr>
          <w:p w:rsidR="00C8112F" w:rsidRPr="0039653A" w:rsidRDefault="00C8112F" w:rsidP="00C07B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 w:cs="細明體"/>
                <w:lang w:eastAsia="zh-TW"/>
              </w:rPr>
            </w:pPr>
            <w:r w:rsidRPr="0039653A">
              <w:rPr>
                <w:rFonts w:ascii="新細明體" w:hAnsi="新細明體" w:cs="細明體" w:hint="eastAsia"/>
                <w:lang w:eastAsia="zh-TW"/>
              </w:rPr>
              <w:t>曾聖文</w:t>
            </w:r>
            <w:r w:rsidRPr="0039653A">
              <w:rPr>
                <w:rFonts w:ascii="Helvetica" w:hAnsi="Helvetica" w:cs="Helvetica" w:hint="eastAsia"/>
                <w:lang w:eastAsia="zh-TW"/>
              </w:rPr>
              <w:t>（國立臺灣海洋大學共同教育中心博雅教育組助理教授）</w:t>
            </w:r>
          </w:p>
        </w:tc>
      </w:tr>
      <w:tr w:rsidR="00C8112F" w:rsidRPr="00E767F0" w:rsidTr="006F438A">
        <w:trPr>
          <w:trHeight w:val="1031"/>
        </w:trPr>
        <w:tc>
          <w:tcPr>
            <w:tcW w:w="333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新細明體"/>
                <w:strike/>
                <w:lang w:eastAsia="zh-TW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6604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 w:cs="細明體"/>
                <w:strike/>
                <w:lang w:eastAsia="zh-TW"/>
              </w:rPr>
            </w:pPr>
          </w:p>
        </w:tc>
        <w:tc>
          <w:tcPr>
            <w:tcW w:w="637" w:type="pct"/>
            <w:gridSpan w:val="4"/>
            <w:shd w:val="clear" w:color="auto" w:fill="E5B8B7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</w:p>
        </w:tc>
        <w:tc>
          <w:tcPr>
            <w:tcW w:w="363" w:type="pct"/>
            <w:gridSpan w:val="2"/>
            <w:shd w:val="clear" w:color="auto" w:fill="E5B8B7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</w:p>
        </w:tc>
        <w:tc>
          <w:tcPr>
            <w:tcW w:w="455" w:type="pct"/>
            <w:gridSpan w:val="3"/>
            <w:shd w:val="clear" w:color="auto" w:fill="FBD4B4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 w:cs="細明體"/>
                <w:lang w:eastAsia="zh-TW"/>
              </w:rPr>
            </w:pPr>
          </w:p>
        </w:tc>
        <w:tc>
          <w:tcPr>
            <w:tcW w:w="485" w:type="pct"/>
            <w:gridSpan w:val="3"/>
            <w:shd w:val="clear" w:color="auto" w:fill="FBD4B4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 w:cs="細明體"/>
                <w:lang w:eastAsia="zh-TW"/>
              </w:rPr>
            </w:pPr>
          </w:p>
        </w:tc>
        <w:tc>
          <w:tcPr>
            <w:tcW w:w="455" w:type="pct"/>
            <w:gridSpan w:val="3"/>
            <w:shd w:val="clear" w:color="auto" w:fill="FBD4B4"/>
          </w:tcPr>
          <w:p w:rsidR="00C8112F" w:rsidRPr="00E767F0" w:rsidRDefault="00C8112F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 w:cs="細明體"/>
                <w:lang w:eastAsia="zh-TW"/>
              </w:rPr>
            </w:pPr>
          </w:p>
        </w:tc>
        <w:tc>
          <w:tcPr>
            <w:tcW w:w="605" w:type="pct"/>
            <w:gridSpan w:val="4"/>
            <w:shd w:val="clear" w:color="auto" w:fill="FFFF99"/>
          </w:tcPr>
          <w:p w:rsidR="00C8112F" w:rsidRPr="0039653A" w:rsidRDefault="00C8112F" w:rsidP="00C87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</w:p>
        </w:tc>
        <w:tc>
          <w:tcPr>
            <w:tcW w:w="551" w:type="pct"/>
            <w:gridSpan w:val="3"/>
            <w:shd w:val="clear" w:color="auto" w:fill="FFFF99"/>
          </w:tcPr>
          <w:p w:rsidR="00C8112F" w:rsidRPr="0039653A" w:rsidRDefault="00C8112F" w:rsidP="00C87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</w:p>
        </w:tc>
        <w:tc>
          <w:tcPr>
            <w:tcW w:w="540" w:type="pct"/>
            <w:gridSpan w:val="2"/>
            <w:shd w:val="clear" w:color="auto" w:fill="FFFF99"/>
          </w:tcPr>
          <w:p w:rsidR="00C8112F" w:rsidRPr="0039653A" w:rsidRDefault="00C8112F" w:rsidP="00C87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 w:cs="細明體"/>
                <w:lang w:eastAsia="zh-TW"/>
              </w:rPr>
            </w:pPr>
          </w:p>
        </w:tc>
      </w:tr>
      <w:tr w:rsidR="00C8112F" w:rsidRPr="00E767F0" w:rsidTr="00FA1977">
        <w:trPr>
          <w:trHeight w:val="285"/>
        </w:trPr>
        <w:tc>
          <w:tcPr>
            <w:tcW w:w="333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/>
                <w:lang w:eastAsia="zh-TW"/>
              </w:rPr>
            </w:pPr>
          </w:p>
        </w:tc>
        <w:tc>
          <w:tcPr>
            <w:tcW w:w="4667" w:type="pct"/>
            <w:gridSpan w:val="2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12F" w:rsidRPr="00E767F0" w:rsidRDefault="00C8112F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新細明體" w:cs="細明體"/>
                <w:szCs w:val="20"/>
                <w:lang w:eastAsia="zh-TW"/>
              </w:rPr>
            </w:pPr>
            <w:r w:rsidRPr="00E767F0">
              <w:rPr>
                <w:rFonts w:ascii="新細明體" w:hAnsi="新細明體" w:cs="細明體" w:hint="eastAsia"/>
                <w:szCs w:val="20"/>
                <w:lang w:eastAsia="zh-TW"/>
              </w:rPr>
              <w:t>閉幕式</w:t>
            </w:r>
          </w:p>
        </w:tc>
      </w:tr>
    </w:tbl>
    <w:p w:rsidR="00C8112F" w:rsidRPr="0039653A" w:rsidRDefault="00C811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eastAsia="zh-TW"/>
        </w:rPr>
      </w:pPr>
    </w:p>
    <w:sectPr w:rsidR="00C8112F" w:rsidRPr="0039653A" w:rsidSect="00E50F0F">
      <w:footerReference w:type="default" r:id="rId6"/>
      <w:pgSz w:w="23814" w:h="16839" w:orient="landscape" w:code="8"/>
      <w:pgMar w:top="720" w:right="720" w:bottom="720" w:left="720" w:header="851" w:footer="992" w:gutter="0"/>
      <w:cols w:space="425"/>
      <w:rtlGutter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12F" w:rsidRDefault="00C8112F" w:rsidP="000D0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C8112F" w:rsidRDefault="00C8112F" w:rsidP="000D0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12F" w:rsidRDefault="00C8112F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fldSimple w:instr="PAGE   \* MERGEFORMAT">
      <w:r w:rsidRPr="005012EE">
        <w:rPr>
          <w:noProof/>
          <w:lang w:val="zh-TW" w:eastAsia="zh-TW"/>
        </w:rPr>
        <w:t>5</w:t>
      </w:r>
    </w:fldSimple>
  </w:p>
  <w:p w:rsidR="00C8112F" w:rsidRDefault="00C8112F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12F" w:rsidRDefault="00C8112F" w:rsidP="000D0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C8112F" w:rsidRDefault="00C8112F" w:rsidP="000D0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5AF"/>
    <w:rsid w:val="00001E98"/>
    <w:rsid w:val="00003B24"/>
    <w:rsid w:val="0001263C"/>
    <w:rsid w:val="000136E4"/>
    <w:rsid w:val="000322B3"/>
    <w:rsid w:val="00033F81"/>
    <w:rsid w:val="00035495"/>
    <w:rsid w:val="00037CAC"/>
    <w:rsid w:val="00056C01"/>
    <w:rsid w:val="00056F48"/>
    <w:rsid w:val="00057E27"/>
    <w:rsid w:val="00060B05"/>
    <w:rsid w:val="00060DAE"/>
    <w:rsid w:val="00064035"/>
    <w:rsid w:val="000925F2"/>
    <w:rsid w:val="000976C7"/>
    <w:rsid w:val="000A0B0F"/>
    <w:rsid w:val="000A3FAB"/>
    <w:rsid w:val="000A6301"/>
    <w:rsid w:val="000C28A3"/>
    <w:rsid w:val="000C7B67"/>
    <w:rsid w:val="000D00D2"/>
    <w:rsid w:val="000D535A"/>
    <w:rsid w:val="000E2817"/>
    <w:rsid w:val="000E5EA3"/>
    <w:rsid w:val="00110176"/>
    <w:rsid w:val="00115C6A"/>
    <w:rsid w:val="00122B14"/>
    <w:rsid w:val="00126009"/>
    <w:rsid w:val="00127D1B"/>
    <w:rsid w:val="00130A66"/>
    <w:rsid w:val="001364E4"/>
    <w:rsid w:val="00140025"/>
    <w:rsid w:val="00140114"/>
    <w:rsid w:val="001408FB"/>
    <w:rsid w:val="0014651E"/>
    <w:rsid w:val="00147BDE"/>
    <w:rsid w:val="0015101C"/>
    <w:rsid w:val="00153A32"/>
    <w:rsid w:val="00155F6A"/>
    <w:rsid w:val="00161FFF"/>
    <w:rsid w:val="0016309E"/>
    <w:rsid w:val="00163D8D"/>
    <w:rsid w:val="0016560D"/>
    <w:rsid w:val="00167BCC"/>
    <w:rsid w:val="001844F0"/>
    <w:rsid w:val="00186DBE"/>
    <w:rsid w:val="001913E8"/>
    <w:rsid w:val="00192676"/>
    <w:rsid w:val="001928A2"/>
    <w:rsid w:val="001A3FED"/>
    <w:rsid w:val="001B1D3E"/>
    <w:rsid w:val="001B6492"/>
    <w:rsid w:val="001C3507"/>
    <w:rsid w:val="001C7867"/>
    <w:rsid w:val="001D275C"/>
    <w:rsid w:val="001D3A6C"/>
    <w:rsid w:val="001D7454"/>
    <w:rsid w:val="001E3854"/>
    <w:rsid w:val="001F0609"/>
    <w:rsid w:val="0020198B"/>
    <w:rsid w:val="002037DE"/>
    <w:rsid w:val="002053B8"/>
    <w:rsid w:val="00213E0B"/>
    <w:rsid w:val="00226551"/>
    <w:rsid w:val="0022689B"/>
    <w:rsid w:val="00227EDD"/>
    <w:rsid w:val="002323EE"/>
    <w:rsid w:val="0023653D"/>
    <w:rsid w:val="002375A7"/>
    <w:rsid w:val="00245470"/>
    <w:rsid w:val="00245E42"/>
    <w:rsid w:val="00245F49"/>
    <w:rsid w:val="00246DE3"/>
    <w:rsid w:val="002470AA"/>
    <w:rsid w:val="0025255F"/>
    <w:rsid w:val="00256CF8"/>
    <w:rsid w:val="00257A11"/>
    <w:rsid w:val="002643A2"/>
    <w:rsid w:val="002652B1"/>
    <w:rsid w:val="002658BD"/>
    <w:rsid w:val="00271756"/>
    <w:rsid w:val="002A4379"/>
    <w:rsid w:val="002A4FC9"/>
    <w:rsid w:val="002B57C3"/>
    <w:rsid w:val="002B5ABD"/>
    <w:rsid w:val="002B747E"/>
    <w:rsid w:val="002D6F1C"/>
    <w:rsid w:val="002E62F5"/>
    <w:rsid w:val="002F0253"/>
    <w:rsid w:val="002F0792"/>
    <w:rsid w:val="002F177F"/>
    <w:rsid w:val="002F32CF"/>
    <w:rsid w:val="002F3885"/>
    <w:rsid w:val="00303B44"/>
    <w:rsid w:val="003044B4"/>
    <w:rsid w:val="00310BD8"/>
    <w:rsid w:val="00311A67"/>
    <w:rsid w:val="00313A6C"/>
    <w:rsid w:val="00315269"/>
    <w:rsid w:val="00315F7B"/>
    <w:rsid w:val="00332D4F"/>
    <w:rsid w:val="00337AE0"/>
    <w:rsid w:val="003516A6"/>
    <w:rsid w:val="00357549"/>
    <w:rsid w:val="0036014E"/>
    <w:rsid w:val="00362B80"/>
    <w:rsid w:val="0037043F"/>
    <w:rsid w:val="003709B2"/>
    <w:rsid w:val="00381BBD"/>
    <w:rsid w:val="00387D68"/>
    <w:rsid w:val="00393B9B"/>
    <w:rsid w:val="0039653A"/>
    <w:rsid w:val="003970E9"/>
    <w:rsid w:val="003A1B49"/>
    <w:rsid w:val="003C6A4B"/>
    <w:rsid w:val="003D259B"/>
    <w:rsid w:val="003D4172"/>
    <w:rsid w:val="003E1DD3"/>
    <w:rsid w:val="003E430E"/>
    <w:rsid w:val="003E4E51"/>
    <w:rsid w:val="003F6D35"/>
    <w:rsid w:val="00401F1A"/>
    <w:rsid w:val="004105B3"/>
    <w:rsid w:val="004244E7"/>
    <w:rsid w:val="00437C8C"/>
    <w:rsid w:val="00444A28"/>
    <w:rsid w:val="0047435D"/>
    <w:rsid w:val="00474AE2"/>
    <w:rsid w:val="00475F5B"/>
    <w:rsid w:val="004772ED"/>
    <w:rsid w:val="00481129"/>
    <w:rsid w:val="00484F02"/>
    <w:rsid w:val="00490BB1"/>
    <w:rsid w:val="004972F7"/>
    <w:rsid w:val="004B01A5"/>
    <w:rsid w:val="004B3ECD"/>
    <w:rsid w:val="004B69D0"/>
    <w:rsid w:val="004C6643"/>
    <w:rsid w:val="004C7981"/>
    <w:rsid w:val="004D2782"/>
    <w:rsid w:val="004E401B"/>
    <w:rsid w:val="004E67E5"/>
    <w:rsid w:val="004F3BE5"/>
    <w:rsid w:val="004F7A3C"/>
    <w:rsid w:val="005012EE"/>
    <w:rsid w:val="00511B84"/>
    <w:rsid w:val="005120CB"/>
    <w:rsid w:val="00521CD1"/>
    <w:rsid w:val="00525CCB"/>
    <w:rsid w:val="005359EA"/>
    <w:rsid w:val="00542A09"/>
    <w:rsid w:val="00544F0F"/>
    <w:rsid w:val="00561C62"/>
    <w:rsid w:val="00562FBE"/>
    <w:rsid w:val="00576701"/>
    <w:rsid w:val="00590403"/>
    <w:rsid w:val="005B644E"/>
    <w:rsid w:val="005B6560"/>
    <w:rsid w:val="005B6E10"/>
    <w:rsid w:val="005B6FDF"/>
    <w:rsid w:val="005C099B"/>
    <w:rsid w:val="005C27CD"/>
    <w:rsid w:val="005C3692"/>
    <w:rsid w:val="005C4417"/>
    <w:rsid w:val="005C59F1"/>
    <w:rsid w:val="005C6A66"/>
    <w:rsid w:val="005F034A"/>
    <w:rsid w:val="005F37F7"/>
    <w:rsid w:val="00605ACC"/>
    <w:rsid w:val="0061037F"/>
    <w:rsid w:val="00613F32"/>
    <w:rsid w:val="00617ED1"/>
    <w:rsid w:val="0063166F"/>
    <w:rsid w:val="00633D07"/>
    <w:rsid w:val="00633E25"/>
    <w:rsid w:val="006353D0"/>
    <w:rsid w:val="00645737"/>
    <w:rsid w:val="00652C36"/>
    <w:rsid w:val="006532B0"/>
    <w:rsid w:val="00657CD9"/>
    <w:rsid w:val="006604D1"/>
    <w:rsid w:val="00661943"/>
    <w:rsid w:val="00661CF7"/>
    <w:rsid w:val="006660E1"/>
    <w:rsid w:val="00671BAE"/>
    <w:rsid w:val="006842DE"/>
    <w:rsid w:val="00692ACB"/>
    <w:rsid w:val="00694F8F"/>
    <w:rsid w:val="006A256E"/>
    <w:rsid w:val="006A5044"/>
    <w:rsid w:val="006B4CB4"/>
    <w:rsid w:val="006C2B0F"/>
    <w:rsid w:val="006D48D4"/>
    <w:rsid w:val="006E21EF"/>
    <w:rsid w:val="006E3856"/>
    <w:rsid w:val="006E739E"/>
    <w:rsid w:val="006E7799"/>
    <w:rsid w:val="006F220E"/>
    <w:rsid w:val="006F438A"/>
    <w:rsid w:val="006F70C6"/>
    <w:rsid w:val="0070278E"/>
    <w:rsid w:val="007028B8"/>
    <w:rsid w:val="00702D11"/>
    <w:rsid w:val="007105AF"/>
    <w:rsid w:val="00711085"/>
    <w:rsid w:val="007230D7"/>
    <w:rsid w:val="00730D59"/>
    <w:rsid w:val="00733424"/>
    <w:rsid w:val="0074290E"/>
    <w:rsid w:val="00743016"/>
    <w:rsid w:val="0075059C"/>
    <w:rsid w:val="00750A06"/>
    <w:rsid w:val="007537D0"/>
    <w:rsid w:val="00754929"/>
    <w:rsid w:val="00755234"/>
    <w:rsid w:val="0077228D"/>
    <w:rsid w:val="007802E0"/>
    <w:rsid w:val="00787B0D"/>
    <w:rsid w:val="007915FF"/>
    <w:rsid w:val="0079520F"/>
    <w:rsid w:val="007B0299"/>
    <w:rsid w:val="007B17FA"/>
    <w:rsid w:val="007B42B7"/>
    <w:rsid w:val="007C4854"/>
    <w:rsid w:val="007C5943"/>
    <w:rsid w:val="007D0A59"/>
    <w:rsid w:val="007D4A1D"/>
    <w:rsid w:val="007D5A12"/>
    <w:rsid w:val="008053C1"/>
    <w:rsid w:val="0082348D"/>
    <w:rsid w:val="008406CA"/>
    <w:rsid w:val="00840D87"/>
    <w:rsid w:val="00844C03"/>
    <w:rsid w:val="00844E27"/>
    <w:rsid w:val="00847E00"/>
    <w:rsid w:val="00860945"/>
    <w:rsid w:val="00866844"/>
    <w:rsid w:val="00871249"/>
    <w:rsid w:val="00873C68"/>
    <w:rsid w:val="00874821"/>
    <w:rsid w:val="008826FD"/>
    <w:rsid w:val="0088355D"/>
    <w:rsid w:val="00892141"/>
    <w:rsid w:val="00892716"/>
    <w:rsid w:val="008937B8"/>
    <w:rsid w:val="00893D6A"/>
    <w:rsid w:val="008A13C3"/>
    <w:rsid w:val="008A39C0"/>
    <w:rsid w:val="008A7E59"/>
    <w:rsid w:val="008B06F4"/>
    <w:rsid w:val="008B1DA0"/>
    <w:rsid w:val="008B41C6"/>
    <w:rsid w:val="008C1603"/>
    <w:rsid w:val="008D0AAF"/>
    <w:rsid w:val="008D107E"/>
    <w:rsid w:val="008D5B25"/>
    <w:rsid w:val="008E1330"/>
    <w:rsid w:val="008E16B1"/>
    <w:rsid w:val="008E3388"/>
    <w:rsid w:val="00912757"/>
    <w:rsid w:val="00920DD8"/>
    <w:rsid w:val="00922579"/>
    <w:rsid w:val="00926466"/>
    <w:rsid w:val="0092683C"/>
    <w:rsid w:val="00932FFB"/>
    <w:rsid w:val="00942CF6"/>
    <w:rsid w:val="009432DC"/>
    <w:rsid w:val="009511A2"/>
    <w:rsid w:val="009515EF"/>
    <w:rsid w:val="00953158"/>
    <w:rsid w:val="0095576B"/>
    <w:rsid w:val="00990599"/>
    <w:rsid w:val="00993383"/>
    <w:rsid w:val="0099339D"/>
    <w:rsid w:val="00993E3D"/>
    <w:rsid w:val="00997C2C"/>
    <w:rsid w:val="00997CAB"/>
    <w:rsid w:val="009A09B7"/>
    <w:rsid w:val="009A0D64"/>
    <w:rsid w:val="009A2776"/>
    <w:rsid w:val="009B1A3A"/>
    <w:rsid w:val="009B2B14"/>
    <w:rsid w:val="009C31AF"/>
    <w:rsid w:val="009C5940"/>
    <w:rsid w:val="009D4A56"/>
    <w:rsid w:val="009E704E"/>
    <w:rsid w:val="009E78C8"/>
    <w:rsid w:val="00A11B51"/>
    <w:rsid w:val="00A17242"/>
    <w:rsid w:val="00A22A48"/>
    <w:rsid w:val="00A344D4"/>
    <w:rsid w:val="00A370D8"/>
    <w:rsid w:val="00A42E74"/>
    <w:rsid w:val="00A50EC5"/>
    <w:rsid w:val="00A5134E"/>
    <w:rsid w:val="00A56E68"/>
    <w:rsid w:val="00A6127D"/>
    <w:rsid w:val="00A673D4"/>
    <w:rsid w:val="00A7125C"/>
    <w:rsid w:val="00A72FCC"/>
    <w:rsid w:val="00A769D1"/>
    <w:rsid w:val="00A80E1E"/>
    <w:rsid w:val="00A828C7"/>
    <w:rsid w:val="00A87DD2"/>
    <w:rsid w:val="00A90B7E"/>
    <w:rsid w:val="00AA1B42"/>
    <w:rsid w:val="00AA328E"/>
    <w:rsid w:val="00AB19EA"/>
    <w:rsid w:val="00AC581E"/>
    <w:rsid w:val="00AC6B0C"/>
    <w:rsid w:val="00AD212C"/>
    <w:rsid w:val="00AE2BA7"/>
    <w:rsid w:val="00AE6423"/>
    <w:rsid w:val="00AF01D3"/>
    <w:rsid w:val="00AF05B4"/>
    <w:rsid w:val="00AF2218"/>
    <w:rsid w:val="00AF4C4B"/>
    <w:rsid w:val="00AF5858"/>
    <w:rsid w:val="00AF6FDC"/>
    <w:rsid w:val="00B122EB"/>
    <w:rsid w:val="00B1388E"/>
    <w:rsid w:val="00B13931"/>
    <w:rsid w:val="00B17231"/>
    <w:rsid w:val="00B24DCC"/>
    <w:rsid w:val="00B336D8"/>
    <w:rsid w:val="00B3473A"/>
    <w:rsid w:val="00B36A48"/>
    <w:rsid w:val="00B464B7"/>
    <w:rsid w:val="00B47580"/>
    <w:rsid w:val="00B50C08"/>
    <w:rsid w:val="00B51E34"/>
    <w:rsid w:val="00B549DA"/>
    <w:rsid w:val="00B57B6A"/>
    <w:rsid w:val="00B67CF4"/>
    <w:rsid w:val="00B73C1A"/>
    <w:rsid w:val="00B80DDB"/>
    <w:rsid w:val="00B970E4"/>
    <w:rsid w:val="00BA665F"/>
    <w:rsid w:val="00BA6F48"/>
    <w:rsid w:val="00BB3C57"/>
    <w:rsid w:val="00BC2898"/>
    <w:rsid w:val="00BD2B10"/>
    <w:rsid w:val="00BD5F92"/>
    <w:rsid w:val="00BD7808"/>
    <w:rsid w:val="00BD784F"/>
    <w:rsid w:val="00BE798C"/>
    <w:rsid w:val="00C002FF"/>
    <w:rsid w:val="00C01FFF"/>
    <w:rsid w:val="00C06402"/>
    <w:rsid w:val="00C07B3E"/>
    <w:rsid w:val="00C11CE5"/>
    <w:rsid w:val="00C17B26"/>
    <w:rsid w:val="00C17CD7"/>
    <w:rsid w:val="00C20939"/>
    <w:rsid w:val="00C27CDC"/>
    <w:rsid w:val="00C5040F"/>
    <w:rsid w:val="00C56E51"/>
    <w:rsid w:val="00C57588"/>
    <w:rsid w:val="00C57DCD"/>
    <w:rsid w:val="00C70A47"/>
    <w:rsid w:val="00C71861"/>
    <w:rsid w:val="00C74512"/>
    <w:rsid w:val="00C74A96"/>
    <w:rsid w:val="00C80075"/>
    <w:rsid w:val="00C8112F"/>
    <w:rsid w:val="00C8728F"/>
    <w:rsid w:val="00C92537"/>
    <w:rsid w:val="00CA6176"/>
    <w:rsid w:val="00CB3789"/>
    <w:rsid w:val="00CB4828"/>
    <w:rsid w:val="00CC23B4"/>
    <w:rsid w:val="00CC2423"/>
    <w:rsid w:val="00CC44B0"/>
    <w:rsid w:val="00CC47B7"/>
    <w:rsid w:val="00CC4AFE"/>
    <w:rsid w:val="00CC63FA"/>
    <w:rsid w:val="00CD3377"/>
    <w:rsid w:val="00CD3523"/>
    <w:rsid w:val="00CD4DEE"/>
    <w:rsid w:val="00CE2187"/>
    <w:rsid w:val="00CE3978"/>
    <w:rsid w:val="00CF0A2E"/>
    <w:rsid w:val="00CF4F2C"/>
    <w:rsid w:val="00D02126"/>
    <w:rsid w:val="00D077A1"/>
    <w:rsid w:val="00D07E4B"/>
    <w:rsid w:val="00D10899"/>
    <w:rsid w:val="00D12957"/>
    <w:rsid w:val="00D14569"/>
    <w:rsid w:val="00D21485"/>
    <w:rsid w:val="00D22375"/>
    <w:rsid w:val="00D2460A"/>
    <w:rsid w:val="00D30AB6"/>
    <w:rsid w:val="00D31926"/>
    <w:rsid w:val="00D347C1"/>
    <w:rsid w:val="00D36E63"/>
    <w:rsid w:val="00D416EC"/>
    <w:rsid w:val="00D42BF3"/>
    <w:rsid w:val="00D47607"/>
    <w:rsid w:val="00D5416A"/>
    <w:rsid w:val="00D578AC"/>
    <w:rsid w:val="00D7114E"/>
    <w:rsid w:val="00D7627D"/>
    <w:rsid w:val="00D8119E"/>
    <w:rsid w:val="00D82801"/>
    <w:rsid w:val="00D8391D"/>
    <w:rsid w:val="00D95B70"/>
    <w:rsid w:val="00DA060F"/>
    <w:rsid w:val="00DD19FE"/>
    <w:rsid w:val="00DE2ADD"/>
    <w:rsid w:val="00DE53EA"/>
    <w:rsid w:val="00DF0798"/>
    <w:rsid w:val="00DF41FA"/>
    <w:rsid w:val="00E1409E"/>
    <w:rsid w:val="00E178F3"/>
    <w:rsid w:val="00E20EE1"/>
    <w:rsid w:val="00E3342F"/>
    <w:rsid w:val="00E50F0F"/>
    <w:rsid w:val="00E628DD"/>
    <w:rsid w:val="00E640F9"/>
    <w:rsid w:val="00E678B4"/>
    <w:rsid w:val="00E70CD5"/>
    <w:rsid w:val="00E73EF0"/>
    <w:rsid w:val="00E767F0"/>
    <w:rsid w:val="00E87AF3"/>
    <w:rsid w:val="00E92FDF"/>
    <w:rsid w:val="00E96A8F"/>
    <w:rsid w:val="00EA0B66"/>
    <w:rsid w:val="00EB1EC2"/>
    <w:rsid w:val="00ED1517"/>
    <w:rsid w:val="00ED3867"/>
    <w:rsid w:val="00ED7072"/>
    <w:rsid w:val="00EE23C5"/>
    <w:rsid w:val="00EE3875"/>
    <w:rsid w:val="00EE5588"/>
    <w:rsid w:val="00EE6770"/>
    <w:rsid w:val="00F00FD2"/>
    <w:rsid w:val="00F04E0E"/>
    <w:rsid w:val="00F05747"/>
    <w:rsid w:val="00F12CA8"/>
    <w:rsid w:val="00F14680"/>
    <w:rsid w:val="00F30660"/>
    <w:rsid w:val="00F31F92"/>
    <w:rsid w:val="00F33560"/>
    <w:rsid w:val="00F33BE4"/>
    <w:rsid w:val="00F362C3"/>
    <w:rsid w:val="00F41748"/>
    <w:rsid w:val="00F4415E"/>
    <w:rsid w:val="00F448BB"/>
    <w:rsid w:val="00F45555"/>
    <w:rsid w:val="00F51A49"/>
    <w:rsid w:val="00F5477C"/>
    <w:rsid w:val="00F5516C"/>
    <w:rsid w:val="00F57FE5"/>
    <w:rsid w:val="00F60031"/>
    <w:rsid w:val="00F6184F"/>
    <w:rsid w:val="00F653A1"/>
    <w:rsid w:val="00F70354"/>
    <w:rsid w:val="00F86259"/>
    <w:rsid w:val="00F93F07"/>
    <w:rsid w:val="00F96A52"/>
    <w:rsid w:val="00FA1874"/>
    <w:rsid w:val="00FA1977"/>
    <w:rsid w:val="00FA1BF3"/>
    <w:rsid w:val="00FB1B7C"/>
    <w:rsid w:val="00FB518B"/>
    <w:rsid w:val="00FE3A09"/>
    <w:rsid w:val="00FE4637"/>
    <w:rsid w:val="00FE7AF3"/>
    <w:rsid w:val="00FF156A"/>
    <w:rsid w:val="00FF5719"/>
    <w:rsid w:val="00FF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  <w:kern w:val="0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0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D00D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D0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D00D2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F3885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3885"/>
    <w:rPr>
      <w:rFonts w:ascii="Cambria" w:eastAsia="新細明體" w:hAnsi="Cambria" w:cs="Times New Roman"/>
      <w:kern w:val="0"/>
      <w:sz w:val="18"/>
      <w:szCs w:val="18"/>
      <w:lang w:eastAsia="en-US"/>
    </w:rPr>
  </w:style>
  <w:style w:type="paragraph" w:customStyle="1" w:styleId="a">
    <w:name w:val="預設值"/>
    <w:uiPriority w:val="99"/>
    <w:rsid w:val="000D00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kern w:val="0"/>
      <w:sz w:val="22"/>
    </w:rPr>
  </w:style>
  <w:style w:type="character" w:styleId="PlaceholderText">
    <w:name w:val="Placeholder Text"/>
    <w:basedOn w:val="DefaultParagraphFont"/>
    <w:uiPriority w:val="99"/>
    <w:semiHidden/>
    <w:rsid w:val="00CF4F2C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0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7</Pages>
  <Words>1313</Words>
  <Characters>7486</Characters>
  <Application>Microsoft Office Outlook</Application>
  <DocSecurity>0</DocSecurity>
  <Lines>0</Lines>
  <Paragraphs>0</Paragraphs>
  <ScaleCrop>false</ScaleCrop>
  <Company>淡江大學 Tamkang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第九屆發展研究年會暨未來前瞻國際學術研討會：亞洲2050（1027暫定議程）</dc:title>
  <dc:subject/>
  <dc:creator>tku_staff</dc:creator>
  <cp:keywords/>
  <dc:description/>
  <cp:lastModifiedBy>Mini NB</cp:lastModifiedBy>
  <cp:revision>3</cp:revision>
  <cp:lastPrinted>2017-11-09T04:30:00Z</cp:lastPrinted>
  <dcterms:created xsi:type="dcterms:W3CDTF">2017-11-11T16:50:00Z</dcterms:created>
  <dcterms:modified xsi:type="dcterms:W3CDTF">2017-11-11T16:59:00Z</dcterms:modified>
</cp:coreProperties>
</file>